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9BBB1" w14:textId="77777777" w:rsidR="00C536AC" w:rsidRPr="00C536AC" w:rsidRDefault="00C536AC" w:rsidP="00C536AC"/>
    <w:p w14:paraId="10A227BB" w14:textId="77777777" w:rsidR="00A6320F" w:rsidRPr="00631394" w:rsidRDefault="00A6320F" w:rsidP="00A6320F">
      <w:pPr>
        <w:jc w:val="center"/>
        <w:rPr>
          <w:b/>
          <w:spacing w:val="60"/>
          <w:sz w:val="28"/>
        </w:rPr>
      </w:pPr>
      <w:r>
        <w:rPr>
          <w:b/>
          <w:spacing w:val="60"/>
          <w:sz w:val="28"/>
        </w:rPr>
        <w:t>SMLOUVA O DÍLO</w:t>
      </w:r>
    </w:p>
    <w:p w14:paraId="37DAEDC7" w14:textId="77777777"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14:paraId="64E0B1A6" w14:textId="77777777" w:rsidR="00726B9B" w:rsidRPr="002A77CB" w:rsidRDefault="00726B9B" w:rsidP="00726B9B">
      <w:pPr>
        <w:pBdr>
          <w:bottom w:val="single" w:sz="4" w:space="0" w:color="auto"/>
        </w:pBdr>
        <w:jc w:val="center"/>
        <w:rPr>
          <w:sz w:val="10"/>
          <w:szCs w:val="10"/>
        </w:rPr>
      </w:pPr>
    </w:p>
    <w:p w14:paraId="1B0C1CA7"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14:paraId="697779CE" w14:textId="77777777" w:rsidTr="002B6D1C">
        <w:tc>
          <w:tcPr>
            <w:tcW w:w="4749" w:type="dxa"/>
          </w:tcPr>
          <w:p w14:paraId="3AB3E2FF" w14:textId="77777777" w:rsidR="00726B9B" w:rsidRDefault="00726B9B" w:rsidP="002B6D1C">
            <w:r>
              <w:t>Číslo smlouvy o dílo objednatele:</w:t>
            </w:r>
          </w:p>
        </w:tc>
        <w:tc>
          <w:tcPr>
            <w:tcW w:w="2375" w:type="dxa"/>
          </w:tcPr>
          <w:p w14:paraId="2218308C" w14:textId="77777777" w:rsidR="00726B9B" w:rsidRDefault="00726B9B" w:rsidP="002B6D1C"/>
        </w:tc>
        <w:tc>
          <w:tcPr>
            <w:tcW w:w="2375" w:type="dxa"/>
          </w:tcPr>
          <w:p w14:paraId="150B3185" w14:textId="191F5763" w:rsidR="00726B9B" w:rsidRDefault="00726B9B" w:rsidP="002B6D1C">
            <w:pPr>
              <w:jc w:val="right"/>
            </w:pPr>
            <w:r w:rsidRPr="008A4E5A">
              <w:t xml:space="preserve">(ORG </w:t>
            </w:r>
            <w:r w:rsidR="00B61D80">
              <w:t>2382</w:t>
            </w:r>
            <w:r w:rsidRPr="002B6D1C">
              <w:t>)</w:t>
            </w:r>
          </w:p>
        </w:tc>
      </w:tr>
      <w:tr w:rsidR="00726B9B" w14:paraId="6E340B5F" w14:textId="77777777" w:rsidTr="002B6D1C">
        <w:tc>
          <w:tcPr>
            <w:tcW w:w="4749" w:type="dxa"/>
          </w:tcPr>
          <w:p w14:paraId="2788C069" w14:textId="77777777" w:rsidR="00726B9B" w:rsidRDefault="00726B9B" w:rsidP="002B6D1C">
            <w:r w:rsidRPr="00E7515A">
              <w:t xml:space="preserve">Číslo </w:t>
            </w:r>
            <w:r>
              <w:t>smlouvy o dílo zhotovitele:</w:t>
            </w:r>
          </w:p>
        </w:tc>
        <w:tc>
          <w:tcPr>
            <w:tcW w:w="4750" w:type="dxa"/>
            <w:gridSpan w:val="2"/>
          </w:tcPr>
          <w:p w14:paraId="444A3730" w14:textId="77777777" w:rsidR="00726B9B" w:rsidRDefault="00726B9B" w:rsidP="002B6D1C"/>
        </w:tc>
      </w:tr>
    </w:tbl>
    <w:p w14:paraId="5DA51AAB" w14:textId="77777777"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14:paraId="49A9256C" w14:textId="77777777" w:rsidTr="009B0BC7">
        <w:tc>
          <w:tcPr>
            <w:tcW w:w="2346" w:type="dxa"/>
            <w:shd w:val="clear" w:color="auto" w:fill="auto"/>
          </w:tcPr>
          <w:p w14:paraId="21FD0656" w14:textId="77777777" w:rsidR="00FD2C32" w:rsidRDefault="00FD2C32" w:rsidP="00EB6A82">
            <w:pPr>
              <w:rPr>
                <w:b/>
                <w:szCs w:val="24"/>
              </w:rPr>
            </w:pPr>
            <w:r w:rsidRPr="009D29B5">
              <w:rPr>
                <w:b/>
                <w:szCs w:val="24"/>
              </w:rPr>
              <w:t>Objednatel:</w:t>
            </w:r>
          </w:p>
          <w:p w14:paraId="02E8E085" w14:textId="77777777" w:rsidR="00FD2C32" w:rsidRPr="008A7D9A" w:rsidRDefault="00FD2C32" w:rsidP="00EB6A82">
            <w:pPr>
              <w:rPr>
                <w:szCs w:val="24"/>
              </w:rPr>
            </w:pPr>
            <w:r w:rsidRPr="008A7D9A">
              <w:rPr>
                <w:szCs w:val="24"/>
              </w:rPr>
              <w:t>Sídlo:</w:t>
            </w:r>
          </w:p>
        </w:tc>
        <w:tc>
          <w:tcPr>
            <w:tcW w:w="7229" w:type="dxa"/>
            <w:shd w:val="clear" w:color="auto" w:fill="auto"/>
          </w:tcPr>
          <w:p w14:paraId="3AFA0889" w14:textId="77777777" w:rsidR="00FD2C32" w:rsidRPr="009D29B5" w:rsidRDefault="00FD2C32" w:rsidP="00EB6A82">
            <w:pPr>
              <w:rPr>
                <w:szCs w:val="24"/>
              </w:rPr>
            </w:pPr>
            <w:r w:rsidRPr="009D29B5">
              <w:rPr>
                <w:szCs w:val="24"/>
              </w:rPr>
              <w:t>Statutární město Brno</w:t>
            </w:r>
          </w:p>
          <w:p w14:paraId="25264EC8" w14:textId="77777777"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14:paraId="3B9265C5" w14:textId="77777777" w:rsidTr="009B0BC7">
        <w:tc>
          <w:tcPr>
            <w:tcW w:w="2346" w:type="dxa"/>
            <w:shd w:val="clear" w:color="auto" w:fill="auto"/>
          </w:tcPr>
          <w:p w14:paraId="790D871C" w14:textId="77777777" w:rsidR="00FD2C32" w:rsidRPr="009D29B5" w:rsidRDefault="00FD2C32" w:rsidP="00EB6A82">
            <w:pPr>
              <w:rPr>
                <w:szCs w:val="24"/>
              </w:rPr>
            </w:pPr>
            <w:r w:rsidRPr="009D29B5">
              <w:rPr>
                <w:szCs w:val="24"/>
              </w:rPr>
              <w:t>IČO:</w:t>
            </w:r>
          </w:p>
        </w:tc>
        <w:tc>
          <w:tcPr>
            <w:tcW w:w="7229" w:type="dxa"/>
            <w:shd w:val="clear" w:color="auto" w:fill="auto"/>
          </w:tcPr>
          <w:p w14:paraId="17052613" w14:textId="77777777" w:rsidR="00FD2C32" w:rsidRPr="009D29B5" w:rsidRDefault="00FD2C32" w:rsidP="00EB6A82">
            <w:pPr>
              <w:rPr>
                <w:szCs w:val="24"/>
              </w:rPr>
            </w:pPr>
            <w:r w:rsidRPr="009D29B5">
              <w:rPr>
                <w:szCs w:val="24"/>
              </w:rPr>
              <w:t>449 92 785</w:t>
            </w:r>
          </w:p>
        </w:tc>
      </w:tr>
      <w:tr w:rsidR="00FD2C32" w:rsidRPr="009D29B5" w14:paraId="55E76664" w14:textId="77777777" w:rsidTr="009B0BC7">
        <w:tc>
          <w:tcPr>
            <w:tcW w:w="2346" w:type="dxa"/>
            <w:shd w:val="clear" w:color="auto" w:fill="auto"/>
          </w:tcPr>
          <w:p w14:paraId="7A56F940" w14:textId="77777777"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14:paraId="75A4FF69" w14:textId="77777777" w:rsidR="00FD2C32" w:rsidRPr="009D29B5" w:rsidRDefault="00FD2C32" w:rsidP="00EB6A82">
            <w:pPr>
              <w:rPr>
                <w:szCs w:val="24"/>
              </w:rPr>
            </w:pPr>
            <w:r w:rsidRPr="009D29B5">
              <w:rPr>
                <w:szCs w:val="24"/>
              </w:rPr>
              <w:t>CZ44992785</w:t>
            </w:r>
          </w:p>
        </w:tc>
      </w:tr>
      <w:tr w:rsidR="00FD2C32" w:rsidRPr="009D29B5" w14:paraId="2CD67D4A" w14:textId="77777777" w:rsidTr="009B0BC7">
        <w:tc>
          <w:tcPr>
            <w:tcW w:w="2346" w:type="dxa"/>
            <w:shd w:val="clear" w:color="auto" w:fill="auto"/>
          </w:tcPr>
          <w:p w14:paraId="294FDEED" w14:textId="77777777" w:rsidR="00FD2C32" w:rsidRPr="009D29B5" w:rsidRDefault="00FD2C32" w:rsidP="00EB6A82">
            <w:pPr>
              <w:rPr>
                <w:szCs w:val="24"/>
              </w:rPr>
            </w:pPr>
            <w:r w:rsidRPr="009D29B5">
              <w:rPr>
                <w:szCs w:val="24"/>
              </w:rPr>
              <w:t>Bankovní spojení:</w:t>
            </w:r>
          </w:p>
        </w:tc>
        <w:tc>
          <w:tcPr>
            <w:tcW w:w="7229" w:type="dxa"/>
            <w:shd w:val="clear" w:color="auto" w:fill="auto"/>
          </w:tcPr>
          <w:p w14:paraId="7827E058" w14:textId="77777777" w:rsidR="00FD2C32" w:rsidRPr="009D29B5" w:rsidRDefault="00FD2C32" w:rsidP="00EB6A82">
            <w:pPr>
              <w:jc w:val="both"/>
              <w:rPr>
                <w:szCs w:val="24"/>
              </w:rPr>
            </w:pPr>
            <w:r w:rsidRPr="009D29B5">
              <w:rPr>
                <w:szCs w:val="24"/>
              </w:rPr>
              <w:t>Česká spořitelna, a.s.</w:t>
            </w:r>
          </w:p>
        </w:tc>
      </w:tr>
      <w:tr w:rsidR="00FD2C32" w:rsidRPr="009D29B5" w14:paraId="6A6BE340" w14:textId="77777777" w:rsidTr="009B0BC7">
        <w:tc>
          <w:tcPr>
            <w:tcW w:w="2346" w:type="dxa"/>
            <w:shd w:val="clear" w:color="auto" w:fill="auto"/>
          </w:tcPr>
          <w:p w14:paraId="3B915A52" w14:textId="77777777" w:rsidR="00FD2C32" w:rsidRPr="009D29B5" w:rsidRDefault="002A77CB" w:rsidP="00EB6A82">
            <w:pPr>
              <w:rPr>
                <w:szCs w:val="24"/>
              </w:rPr>
            </w:pPr>
            <w:r>
              <w:rPr>
                <w:szCs w:val="24"/>
              </w:rPr>
              <w:t>Číslo účtu:</w:t>
            </w:r>
          </w:p>
        </w:tc>
        <w:tc>
          <w:tcPr>
            <w:tcW w:w="7229" w:type="dxa"/>
            <w:shd w:val="clear" w:color="auto" w:fill="auto"/>
          </w:tcPr>
          <w:p w14:paraId="5242DED8" w14:textId="77777777" w:rsidR="00FD2C32" w:rsidRPr="009D29B5" w:rsidRDefault="00FD2C32" w:rsidP="00EB6A82">
            <w:pPr>
              <w:rPr>
                <w:szCs w:val="24"/>
              </w:rPr>
            </w:pPr>
            <w:r w:rsidRPr="009D29B5">
              <w:rPr>
                <w:szCs w:val="24"/>
              </w:rPr>
              <w:t>111246222 / 0800</w:t>
            </w:r>
          </w:p>
        </w:tc>
      </w:tr>
      <w:tr w:rsidR="0000264A" w:rsidRPr="009D29B5" w14:paraId="78BFF886" w14:textId="77777777" w:rsidTr="009B0BC7">
        <w:tc>
          <w:tcPr>
            <w:tcW w:w="2346" w:type="dxa"/>
            <w:shd w:val="clear" w:color="auto" w:fill="auto"/>
          </w:tcPr>
          <w:p w14:paraId="47FA05D6" w14:textId="77777777" w:rsidR="0000264A" w:rsidRDefault="0000264A" w:rsidP="00EB6A82">
            <w:pPr>
              <w:rPr>
                <w:szCs w:val="24"/>
              </w:rPr>
            </w:pPr>
          </w:p>
        </w:tc>
        <w:tc>
          <w:tcPr>
            <w:tcW w:w="7229" w:type="dxa"/>
            <w:shd w:val="clear" w:color="auto" w:fill="auto"/>
          </w:tcPr>
          <w:p w14:paraId="5DBEB8AF" w14:textId="77777777" w:rsidR="0000264A" w:rsidRPr="009D29B5" w:rsidRDefault="0000264A" w:rsidP="00EB6A82">
            <w:pPr>
              <w:rPr>
                <w:szCs w:val="24"/>
              </w:rPr>
            </w:pPr>
          </w:p>
        </w:tc>
      </w:tr>
      <w:tr w:rsidR="00FD2C32" w:rsidRPr="009D29B5" w14:paraId="63635819" w14:textId="77777777" w:rsidTr="009B0BC7">
        <w:tc>
          <w:tcPr>
            <w:tcW w:w="2346" w:type="dxa"/>
            <w:shd w:val="clear" w:color="auto" w:fill="auto"/>
          </w:tcPr>
          <w:p w14:paraId="77AE1C8B" w14:textId="77777777" w:rsidR="00FD2C32" w:rsidRPr="009D29B5" w:rsidRDefault="00FD2C32" w:rsidP="00EB6A82">
            <w:pPr>
              <w:rPr>
                <w:szCs w:val="24"/>
              </w:rPr>
            </w:pPr>
            <w:r w:rsidRPr="009D29B5">
              <w:rPr>
                <w:szCs w:val="24"/>
              </w:rPr>
              <w:t>Zastoupený:</w:t>
            </w:r>
          </w:p>
        </w:tc>
        <w:tc>
          <w:tcPr>
            <w:tcW w:w="7229" w:type="dxa"/>
            <w:shd w:val="clear" w:color="auto" w:fill="auto"/>
          </w:tcPr>
          <w:p w14:paraId="6D8A080A" w14:textId="77777777"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14:paraId="5EBB1881" w14:textId="77777777" w:rsidTr="009B0BC7">
        <w:tc>
          <w:tcPr>
            <w:tcW w:w="2346" w:type="dxa"/>
            <w:shd w:val="clear" w:color="auto" w:fill="auto"/>
          </w:tcPr>
          <w:p w14:paraId="7537A9A5" w14:textId="77777777" w:rsidR="00FD2C32" w:rsidRPr="008A7D9A" w:rsidRDefault="00FD2C32" w:rsidP="00EB6A82">
            <w:pPr>
              <w:rPr>
                <w:szCs w:val="24"/>
              </w:rPr>
            </w:pPr>
            <w:r w:rsidRPr="008A7D9A">
              <w:rPr>
                <w:szCs w:val="24"/>
              </w:rPr>
              <w:t>Název:</w:t>
            </w:r>
          </w:p>
          <w:p w14:paraId="737414BA" w14:textId="77777777" w:rsidR="00FD2C32" w:rsidRPr="009D29B5" w:rsidRDefault="00FD2C32" w:rsidP="00EB6A82">
            <w:pPr>
              <w:rPr>
                <w:b/>
                <w:szCs w:val="24"/>
              </w:rPr>
            </w:pPr>
            <w:r w:rsidRPr="008A7D9A">
              <w:rPr>
                <w:szCs w:val="24"/>
              </w:rPr>
              <w:t>Sídlo:</w:t>
            </w:r>
          </w:p>
        </w:tc>
        <w:tc>
          <w:tcPr>
            <w:tcW w:w="7229" w:type="dxa"/>
            <w:shd w:val="clear" w:color="auto" w:fill="auto"/>
          </w:tcPr>
          <w:p w14:paraId="474C1217" w14:textId="77777777" w:rsidR="00FD2C32" w:rsidRPr="009D29B5" w:rsidRDefault="00FD2C32" w:rsidP="00EB6A82">
            <w:pPr>
              <w:rPr>
                <w:szCs w:val="24"/>
              </w:rPr>
            </w:pPr>
            <w:r w:rsidRPr="009D29B5">
              <w:rPr>
                <w:szCs w:val="24"/>
              </w:rPr>
              <w:t xml:space="preserve">Brněnské vodárny a kanalizace, a.s., </w:t>
            </w:r>
          </w:p>
          <w:p w14:paraId="4C5ED332" w14:textId="77777777" w:rsidR="00FD2C32" w:rsidRDefault="00FD2C32" w:rsidP="00EB6A82">
            <w:pPr>
              <w:rPr>
                <w:szCs w:val="24"/>
              </w:rPr>
            </w:pPr>
            <w:r w:rsidRPr="009D29B5">
              <w:rPr>
                <w:szCs w:val="24"/>
              </w:rPr>
              <w:t>Pisárecká 555/1a, Pisárky, 603 00 Brno</w:t>
            </w:r>
          </w:p>
          <w:p w14:paraId="6CD91302" w14:textId="77777777" w:rsidR="00FD2C32" w:rsidRPr="009D29B5" w:rsidRDefault="00FD2C32" w:rsidP="00EB6A82">
            <w:pPr>
              <w:rPr>
                <w:szCs w:val="24"/>
              </w:rPr>
            </w:pPr>
            <w:r w:rsidRPr="002B6D1C">
              <w:t>společnost zapsaná u Krajského soudu v Brně, oddíl B, vložka 783</w:t>
            </w:r>
          </w:p>
        </w:tc>
      </w:tr>
      <w:tr w:rsidR="00FD2C32" w:rsidRPr="009D29B5" w14:paraId="1CBCEEEE" w14:textId="77777777" w:rsidTr="009B0BC7">
        <w:tc>
          <w:tcPr>
            <w:tcW w:w="2346" w:type="dxa"/>
            <w:shd w:val="clear" w:color="auto" w:fill="auto"/>
          </w:tcPr>
          <w:p w14:paraId="4AA7F28A" w14:textId="77777777" w:rsidR="00FD2C32" w:rsidRPr="00FC3507" w:rsidRDefault="00FD2C32" w:rsidP="00EB6A82">
            <w:pPr>
              <w:rPr>
                <w:szCs w:val="24"/>
              </w:rPr>
            </w:pPr>
            <w:r w:rsidRPr="00FC3507">
              <w:rPr>
                <w:szCs w:val="24"/>
              </w:rPr>
              <w:t>IČO:</w:t>
            </w:r>
          </w:p>
        </w:tc>
        <w:tc>
          <w:tcPr>
            <w:tcW w:w="7229" w:type="dxa"/>
            <w:shd w:val="clear" w:color="auto" w:fill="auto"/>
          </w:tcPr>
          <w:p w14:paraId="281084A1" w14:textId="77777777"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14:paraId="79AE04DC" w14:textId="77777777" w:rsidTr="009B0BC7">
        <w:tc>
          <w:tcPr>
            <w:tcW w:w="2346" w:type="dxa"/>
            <w:shd w:val="clear" w:color="auto" w:fill="auto"/>
          </w:tcPr>
          <w:p w14:paraId="1726DD28" w14:textId="77777777"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14:paraId="48FEFFF4" w14:textId="77777777"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14:paraId="16376F8F" w14:textId="77777777" w:rsidTr="009B0BC7">
        <w:tc>
          <w:tcPr>
            <w:tcW w:w="2346" w:type="dxa"/>
            <w:shd w:val="clear" w:color="auto" w:fill="auto"/>
          </w:tcPr>
          <w:p w14:paraId="23FD683B" w14:textId="77777777" w:rsidR="009B0BC7" w:rsidRPr="009D29B5" w:rsidRDefault="009B0BC7" w:rsidP="00EB6A82">
            <w:pPr>
              <w:rPr>
                <w:b/>
                <w:szCs w:val="24"/>
              </w:rPr>
            </w:pPr>
          </w:p>
        </w:tc>
        <w:tc>
          <w:tcPr>
            <w:tcW w:w="7229" w:type="dxa"/>
            <w:shd w:val="clear" w:color="auto" w:fill="auto"/>
          </w:tcPr>
          <w:p w14:paraId="4B946019" w14:textId="77777777" w:rsidR="009B0BC7" w:rsidRDefault="00D545B0" w:rsidP="00275F69">
            <w:pPr>
              <w:keepLines/>
              <w:jc w:val="both"/>
              <w:rPr>
                <w:szCs w:val="24"/>
              </w:rPr>
            </w:pPr>
            <w:r>
              <w:rPr>
                <w:szCs w:val="24"/>
              </w:rPr>
              <w:t>zastoupená Mgr. Pavlem Sázavským, MBA, předsedou představenstva</w:t>
            </w:r>
          </w:p>
        </w:tc>
      </w:tr>
      <w:tr w:rsidR="009B0BC7" w:rsidRPr="009D29B5" w14:paraId="39FBCEDD" w14:textId="77777777" w:rsidTr="009B0BC7">
        <w:tc>
          <w:tcPr>
            <w:tcW w:w="2346" w:type="dxa"/>
            <w:shd w:val="clear" w:color="auto" w:fill="auto"/>
          </w:tcPr>
          <w:p w14:paraId="67BF7792" w14:textId="77777777" w:rsidR="009B0BC7" w:rsidRPr="009D29B5" w:rsidRDefault="009B0BC7" w:rsidP="00EB6A82">
            <w:pPr>
              <w:rPr>
                <w:b/>
                <w:szCs w:val="24"/>
              </w:rPr>
            </w:pPr>
          </w:p>
        </w:tc>
        <w:tc>
          <w:tcPr>
            <w:tcW w:w="7229" w:type="dxa"/>
            <w:shd w:val="clear" w:color="auto" w:fill="auto"/>
          </w:tcPr>
          <w:p w14:paraId="375B05D7" w14:textId="77777777" w:rsidR="009B0BC7" w:rsidRDefault="009B0BC7" w:rsidP="00A96650">
            <w:pPr>
              <w:keepLines/>
              <w:jc w:val="both"/>
              <w:rPr>
                <w:szCs w:val="24"/>
              </w:rPr>
            </w:pPr>
            <w:r>
              <w:rPr>
                <w:szCs w:val="24"/>
              </w:rPr>
              <w:t>k podpisu této smlouvy je oprávněn dle zmocnění</w:t>
            </w:r>
            <w:r w:rsidR="00B5462F">
              <w:rPr>
                <w:szCs w:val="24"/>
              </w:rPr>
              <w:t xml:space="preserve"> ze dne 18. 8. 2020</w:t>
            </w:r>
            <w:r>
              <w:rPr>
                <w:szCs w:val="24"/>
              </w:rPr>
              <w:t xml:space="preserve"> </w:t>
            </w:r>
          </w:p>
        </w:tc>
      </w:tr>
      <w:tr w:rsidR="00FD2C32" w:rsidRPr="009D29B5" w14:paraId="32F7C3FD" w14:textId="77777777" w:rsidTr="009B0BC7">
        <w:tc>
          <w:tcPr>
            <w:tcW w:w="2346" w:type="dxa"/>
            <w:shd w:val="clear" w:color="auto" w:fill="auto"/>
          </w:tcPr>
          <w:p w14:paraId="0C3BD240" w14:textId="77777777" w:rsidR="00FD2C32" w:rsidRPr="009D29B5" w:rsidRDefault="00FD2C32" w:rsidP="00EB6A82">
            <w:pPr>
              <w:rPr>
                <w:b/>
                <w:szCs w:val="24"/>
              </w:rPr>
            </w:pPr>
          </w:p>
        </w:tc>
        <w:tc>
          <w:tcPr>
            <w:tcW w:w="7229" w:type="dxa"/>
            <w:shd w:val="clear" w:color="auto" w:fill="auto"/>
          </w:tcPr>
          <w:p w14:paraId="6DFD8C2E" w14:textId="77777777" w:rsidR="00FD2C32" w:rsidRPr="009D29B5" w:rsidRDefault="00FD2C32" w:rsidP="00EB6A82">
            <w:pPr>
              <w:jc w:val="both"/>
              <w:rPr>
                <w:color w:val="FF0000"/>
                <w:szCs w:val="24"/>
              </w:rPr>
            </w:pPr>
            <w:r w:rsidRPr="009D29B5">
              <w:rPr>
                <w:szCs w:val="24"/>
              </w:rPr>
              <w:t xml:space="preserve">Ing. Jakub </w:t>
            </w:r>
            <w:proofErr w:type="spellStart"/>
            <w:r w:rsidRPr="009D29B5">
              <w:rPr>
                <w:szCs w:val="24"/>
              </w:rPr>
              <w:t>Kožnárek</w:t>
            </w:r>
            <w:proofErr w:type="spellEnd"/>
            <w:r w:rsidRPr="009D29B5">
              <w:rPr>
                <w:szCs w:val="24"/>
              </w:rPr>
              <w:t xml:space="preserve">, generální ředitel </w:t>
            </w:r>
          </w:p>
        </w:tc>
      </w:tr>
      <w:tr w:rsidR="00FD2C32" w:rsidRPr="009D29B5" w14:paraId="63D1A87B" w14:textId="77777777" w:rsidTr="009B0BC7">
        <w:tc>
          <w:tcPr>
            <w:tcW w:w="2346" w:type="dxa"/>
            <w:shd w:val="clear" w:color="auto" w:fill="auto"/>
          </w:tcPr>
          <w:p w14:paraId="66267D60" w14:textId="77777777" w:rsidR="00FD2C32" w:rsidRPr="009D29B5" w:rsidRDefault="00FD2C32" w:rsidP="00EB6A82">
            <w:pPr>
              <w:rPr>
                <w:b/>
                <w:szCs w:val="24"/>
              </w:rPr>
            </w:pPr>
          </w:p>
        </w:tc>
        <w:tc>
          <w:tcPr>
            <w:tcW w:w="7229" w:type="dxa"/>
            <w:shd w:val="clear" w:color="auto" w:fill="auto"/>
          </w:tcPr>
          <w:p w14:paraId="6DA4BC1D" w14:textId="77777777" w:rsidR="00FD2C32" w:rsidRPr="009D29B5" w:rsidRDefault="00FD2C32" w:rsidP="00EB6A82">
            <w:pPr>
              <w:jc w:val="both"/>
              <w:rPr>
                <w:szCs w:val="24"/>
              </w:rPr>
            </w:pPr>
          </w:p>
        </w:tc>
      </w:tr>
      <w:tr w:rsidR="00FD2C32" w:rsidRPr="009D29B5" w14:paraId="48EE2F52" w14:textId="77777777" w:rsidTr="009B0BC7">
        <w:tc>
          <w:tcPr>
            <w:tcW w:w="2346" w:type="dxa"/>
            <w:shd w:val="clear" w:color="auto" w:fill="auto"/>
          </w:tcPr>
          <w:p w14:paraId="7D3971F0" w14:textId="77777777" w:rsidR="00FD2C32" w:rsidRPr="009D29B5" w:rsidRDefault="00FD2C32" w:rsidP="00EB6A82">
            <w:pPr>
              <w:rPr>
                <w:szCs w:val="24"/>
              </w:rPr>
            </w:pPr>
          </w:p>
        </w:tc>
        <w:tc>
          <w:tcPr>
            <w:tcW w:w="7229" w:type="dxa"/>
            <w:shd w:val="clear" w:color="auto" w:fill="auto"/>
          </w:tcPr>
          <w:p w14:paraId="1FD4FCAD" w14:textId="77777777"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14:paraId="03A06A18" w14:textId="77777777" w:rsidTr="009B0BC7">
        <w:tc>
          <w:tcPr>
            <w:tcW w:w="2346" w:type="dxa"/>
            <w:shd w:val="clear" w:color="auto" w:fill="auto"/>
          </w:tcPr>
          <w:p w14:paraId="749A38A6" w14:textId="77777777" w:rsidR="00FD2C32" w:rsidRPr="009D29B5" w:rsidRDefault="00FD2C32" w:rsidP="00EB6A82">
            <w:pPr>
              <w:rPr>
                <w:szCs w:val="24"/>
              </w:rPr>
            </w:pPr>
          </w:p>
        </w:tc>
        <w:tc>
          <w:tcPr>
            <w:tcW w:w="7229" w:type="dxa"/>
            <w:shd w:val="clear" w:color="auto" w:fill="auto"/>
          </w:tcPr>
          <w:p w14:paraId="5B7C2CAB" w14:textId="77777777"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14:paraId="45CA7968" w14:textId="77777777"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14:paraId="4DFFD771" w14:textId="77777777" w:rsidTr="009B0BC7">
        <w:tc>
          <w:tcPr>
            <w:tcW w:w="2346" w:type="dxa"/>
            <w:shd w:val="clear" w:color="auto" w:fill="auto"/>
          </w:tcPr>
          <w:p w14:paraId="3C12CFFE" w14:textId="77777777" w:rsidR="00FD2C32" w:rsidRPr="009D29B5" w:rsidRDefault="00FD2C32" w:rsidP="00EB6A82">
            <w:pPr>
              <w:rPr>
                <w:szCs w:val="24"/>
              </w:rPr>
            </w:pPr>
          </w:p>
        </w:tc>
        <w:tc>
          <w:tcPr>
            <w:tcW w:w="7229" w:type="dxa"/>
            <w:shd w:val="clear" w:color="auto" w:fill="auto"/>
          </w:tcPr>
          <w:p w14:paraId="38C222BC" w14:textId="77777777"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14:paraId="0ABB4983" w14:textId="77777777"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14:paraId="531DCEFC" w14:textId="77777777" w:rsidTr="009B0BC7">
        <w:tc>
          <w:tcPr>
            <w:tcW w:w="2346" w:type="dxa"/>
            <w:shd w:val="clear" w:color="auto" w:fill="auto"/>
          </w:tcPr>
          <w:p w14:paraId="6AF8F45F" w14:textId="77777777" w:rsidR="00FD2C32" w:rsidRPr="009D29B5" w:rsidRDefault="00FD2C32" w:rsidP="00EB6A82">
            <w:pPr>
              <w:rPr>
                <w:szCs w:val="24"/>
              </w:rPr>
            </w:pPr>
          </w:p>
        </w:tc>
        <w:tc>
          <w:tcPr>
            <w:tcW w:w="7229" w:type="dxa"/>
            <w:shd w:val="clear" w:color="auto" w:fill="auto"/>
          </w:tcPr>
          <w:p w14:paraId="6BC3D70C" w14:textId="77777777" w:rsidR="00FD2C32" w:rsidRPr="009D29B5" w:rsidRDefault="00FD2C32" w:rsidP="00EB6A82">
            <w:pPr>
              <w:rPr>
                <w:szCs w:val="24"/>
              </w:rPr>
            </w:pPr>
          </w:p>
        </w:tc>
      </w:tr>
      <w:tr w:rsidR="00FD2C32" w:rsidRPr="009D29B5" w14:paraId="22DAE8CC" w14:textId="77777777" w:rsidTr="009B0BC7">
        <w:tc>
          <w:tcPr>
            <w:tcW w:w="2346" w:type="dxa"/>
            <w:shd w:val="clear" w:color="auto" w:fill="auto"/>
          </w:tcPr>
          <w:p w14:paraId="399A7B7B" w14:textId="77777777" w:rsidR="00FD2C32" w:rsidRPr="009D29B5" w:rsidRDefault="00FD2C32" w:rsidP="00EB6A82">
            <w:pPr>
              <w:rPr>
                <w:szCs w:val="24"/>
              </w:rPr>
            </w:pPr>
          </w:p>
        </w:tc>
        <w:tc>
          <w:tcPr>
            <w:tcW w:w="7229" w:type="dxa"/>
            <w:shd w:val="clear" w:color="auto" w:fill="auto"/>
          </w:tcPr>
          <w:p w14:paraId="767FE0AB" w14:textId="77777777"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14:paraId="27CA1F72" w14:textId="77777777" w:rsidTr="009B0BC7">
        <w:tc>
          <w:tcPr>
            <w:tcW w:w="2346" w:type="dxa"/>
            <w:shd w:val="clear" w:color="auto" w:fill="auto"/>
          </w:tcPr>
          <w:p w14:paraId="4321AA82" w14:textId="77777777" w:rsidR="00FD2C32" w:rsidRPr="009D29B5" w:rsidRDefault="00FD2C32" w:rsidP="00EB6A82">
            <w:pPr>
              <w:rPr>
                <w:szCs w:val="24"/>
              </w:rPr>
            </w:pPr>
          </w:p>
        </w:tc>
        <w:tc>
          <w:tcPr>
            <w:tcW w:w="7229" w:type="dxa"/>
            <w:shd w:val="clear" w:color="auto" w:fill="auto"/>
          </w:tcPr>
          <w:p w14:paraId="7D97133E" w14:textId="77777777" w:rsidR="00FD2C32" w:rsidRPr="009D29B5" w:rsidRDefault="00FD2C32" w:rsidP="00EB6A82">
            <w:pPr>
              <w:rPr>
                <w:szCs w:val="24"/>
              </w:rPr>
            </w:pPr>
          </w:p>
        </w:tc>
      </w:tr>
      <w:tr w:rsidR="00FD2C32" w:rsidRPr="009D29B5" w14:paraId="11D17CA7" w14:textId="77777777" w:rsidTr="009B0BC7">
        <w:tc>
          <w:tcPr>
            <w:tcW w:w="2346" w:type="dxa"/>
            <w:shd w:val="clear" w:color="auto" w:fill="auto"/>
          </w:tcPr>
          <w:p w14:paraId="10251DE0" w14:textId="77777777" w:rsidR="00FD2C32" w:rsidRPr="009D29B5" w:rsidRDefault="00FD2C32" w:rsidP="00EB6A82">
            <w:pPr>
              <w:rPr>
                <w:szCs w:val="24"/>
              </w:rPr>
            </w:pPr>
          </w:p>
        </w:tc>
        <w:tc>
          <w:tcPr>
            <w:tcW w:w="7229" w:type="dxa"/>
            <w:shd w:val="clear" w:color="auto" w:fill="auto"/>
          </w:tcPr>
          <w:p w14:paraId="7AF7DC75" w14:textId="77777777" w:rsidR="00FD2C32" w:rsidRPr="009D29B5" w:rsidRDefault="00FD2C32" w:rsidP="00EB6A82">
            <w:pPr>
              <w:jc w:val="right"/>
              <w:rPr>
                <w:szCs w:val="24"/>
              </w:rPr>
            </w:pPr>
            <w:r w:rsidRPr="009D29B5">
              <w:rPr>
                <w:b/>
                <w:szCs w:val="24"/>
              </w:rPr>
              <w:t>(„objednatel“)</w:t>
            </w:r>
          </w:p>
        </w:tc>
      </w:tr>
    </w:tbl>
    <w:p w14:paraId="2CA7C7CB"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14:paraId="35215134" w14:textId="77777777" w:rsidTr="002A77CB">
        <w:tc>
          <w:tcPr>
            <w:tcW w:w="2376" w:type="dxa"/>
            <w:shd w:val="clear" w:color="auto" w:fill="auto"/>
          </w:tcPr>
          <w:p w14:paraId="3BA88845" w14:textId="77777777" w:rsidR="00FD2C32" w:rsidRPr="009D29B5" w:rsidRDefault="00FD2C32" w:rsidP="00EB6A82">
            <w:pPr>
              <w:rPr>
                <w:b/>
              </w:rPr>
            </w:pPr>
            <w:r w:rsidRPr="009D29B5">
              <w:rPr>
                <w:b/>
              </w:rPr>
              <w:t>Zhotovitel:</w:t>
            </w:r>
          </w:p>
          <w:p w14:paraId="4B808A85" w14:textId="77777777" w:rsidR="00FD2C32" w:rsidRPr="009D29B5" w:rsidRDefault="00FD2C32" w:rsidP="00EB6A82">
            <w:pPr>
              <w:rPr>
                <w:szCs w:val="24"/>
              </w:rPr>
            </w:pPr>
          </w:p>
        </w:tc>
        <w:tc>
          <w:tcPr>
            <w:tcW w:w="7230" w:type="dxa"/>
          </w:tcPr>
          <w:p w14:paraId="1D4EE6C9" w14:textId="77777777" w:rsidR="00FD2C32" w:rsidRPr="009D29B5" w:rsidRDefault="00FD2C32" w:rsidP="00EB6A82">
            <w:pPr>
              <w:rPr>
                <w:i/>
                <w:szCs w:val="24"/>
              </w:rPr>
            </w:pPr>
            <w:r w:rsidRPr="009D29B5">
              <w:rPr>
                <w:i/>
                <w:szCs w:val="24"/>
              </w:rPr>
              <w:t>(doplnit název společnosti)</w:t>
            </w:r>
          </w:p>
          <w:p w14:paraId="76F87805" w14:textId="77777777" w:rsidR="00FD2C32" w:rsidRPr="009D29B5" w:rsidRDefault="00FD2C32" w:rsidP="00EB6A82">
            <w:pPr>
              <w:rPr>
                <w:szCs w:val="24"/>
              </w:rPr>
            </w:pPr>
            <w:r w:rsidRPr="009D29B5">
              <w:rPr>
                <w:i/>
                <w:szCs w:val="24"/>
              </w:rPr>
              <w:t>(doplnit sídlo společnosti)</w:t>
            </w:r>
          </w:p>
        </w:tc>
      </w:tr>
      <w:tr w:rsidR="00FD2C32" w:rsidRPr="009D29B5" w14:paraId="08965940" w14:textId="77777777" w:rsidTr="002A77CB">
        <w:tc>
          <w:tcPr>
            <w:tcW w:w="2376" w:type="dxa"/>
            <w:shd w:val="clear" w:color="auto" w:fill="auto"/>
          </w:tcPr>
          <w:p w14:paraId="5A34F541" w14:textId="77777777" w:rsidR="00FD2C32" w:rsidRPr="009D29B5" w:rsidRDefault="00FD2C32" w:rsidP="00EB6A82">
            <w:pPr>
              <w:rPr>
                <w:szCs w:val="24"/>
              </w:rPr>
            </w:pPr>
          </w:p>
        </w:tc>
        <w:tc>
          <w:tcPr>
            <w:tcW w:w="7230" w:type="dxa"/>
          </w:tcPr>
          <w:p w14:paraId="3CB1B5C0" w14:textId="77777777" w:rsidR="00FD2C32" w:rsidRPr="009D29B5" w:rsidRDefault="00FD2C32" w:rsidP="00EB6A82">
            <w:pPr>
              <w:rPr>
                <w:szCs w:val="24"/>
              </w:rPr>
            </w:pPr>
          </w:p>
        </w:tc>
      </w:tr>
      <w:tr w:rsidR="00FD2C32" w:rsidRPr="009D29B5" w14:paraId="20C378D1" w14:textId="77777777" w:rsidTr="002A77CB">
        <w:tc>
          <w:tcPr>
            <w:tcW w:w="2376" w:type="dxa"/>
            <w:shd w:val="clear" w:color="auto" w:fill="auto"/>
          </w:tcPr>
          <w:p w14:paraId="0AEA9F34" w14:textId="77777777" w:rsidR="00FD2C32" w:rsidRPr="009D29B5" w:rsidRDefault="00FD2C32" w:rsidP="00EB6A82">
            <w:pPr>
              <w:rPr>
                <w:szCs w:val="24"/>
              </w:rPr>
            </w:pPr>
            <w:r w:rsidRPr="009D29B5">
              <w:rPr>
                <w:szCs w:val="24"/>
              </w:rPr>
              <w:t>Zastoupený:</w:t>
            </w:r>
          </w:p>
        </w:tc>
        <w:tc>
          <w:tcPr>
            <w:tcW w:w="7230" w:type="dxa"/>
          </w:tcPr>
          <w:p w14:paraId="65EA5525" w14:textId="77777777" w:rsidR="00FD2C32" w:rsidRPr="009D29B5" w:rsidRDefault="00FD2C32" w:rsidP="00EB6A82">
            <w:pPr>
              <w:rPr>
                <w:i/>
                <w:szCs w:val="24"/>
              </w:rPr>
            </w:pPr>
            <w:r w:rsidRPr="009D29B5">
              <w:rPr>
                <w:i/>
                <w:szCs w:val="24"/>
              </w:rPr>
              <w:t>(jméno, funkce)</w:t>
            </w:r>
          </w:p>
          <w:p w14:paraId="69D162AD" w14:textId="77777777" w:rsidR="00FD2C32" w:rsidRPr="009D29B5" w:rsidRDefault="00FD2C32" w:rsidP="00EB6A82">
            <w:pPr>
              <w:ind w:left="34"/>
              <w:rPr>
                <w:szCs w:val="24"/>
              </w:rPr>
            </w:pPr>
          </w:p>
        </w:tc>
      </w:tr>
      <w:tr w:rsidR="00FD2C32" w:rsidRPr="009D29B5" w14:paraId="34948054" w14:textId="77777777" w:rsidTr="002A77CB">
        <w:tc>
          <w:tcPr>
            <w:tcW w:w="2376" w:type="dxa"/>
            <w:shd w:val="clear" w:color="auto" w:fill="auto"/>
          </w:tcPr>
          <w:p w14:paraId="05FEA7F8" w14:textId="77777777" w:rsidR="00FD2C32" w:rsidRPr="009D29B5" w:rsidRDefault="00FD2C32" w:rsidP="00EB6A82">
            <w:pPr>
              <w:rPr>
                <w:szCs w:val="24"/>
              </w:rPr>
            </w:pPr>
          </w:p>
        </w:tc>
        <w:tc>
          <w:tcPr>
            <w:tcW w:w="7230" w:type="dxa"/>
          </w:tcPr>
          <w:p w14:paraId="157E97DC" w14:textId="77777777" w:rsidR="00FD2C32" w:rsidRPr="009D29B5" w:rsidRDefault="00FD2C32" w:rsidP="00EB6A82">
            <w:pPr>
              <w:ind w:left="34"/>
              <w:rPr>
                <w:szCs w:val="24"/>
              </w:rPr>
            </w:pPr>
            <w:r>
              <w:rPr>
                <w:sz w:val="22"/>
                <w:szCs w:val="22"/>
              </w:rPr>
              <w:t>společnost zapsaná u ……………….., oddíl ……………, vložka …………..</w:t>
            </w:r>
          </w:p>
        </w:tc>
      </w:tr>
      <w:tr w:rsidR="00FD2C32" w:rsidRPr="009D29B5" w14:paraId="69002B2B" w14:textId="77777777" w:rsidTr="002A77CB">
        <w:tc>
          <w:tcPr>
            <w:tcW w:w="2376" w:type="dxa"/>
            <w:shd w:val="clear" w:color="auto" w:fill="auto"/>
          </w:tcPr>
          <w:p w14:paraId="400BF334" w14:textId="77777777" w:rsidR="00FD2C32" w:rsidRPr="009D29B5" w:rsidRDefault="00FD2C32" w:rsidP="00EB6A82">
            <w:pPr>
              <w:rPr>
                <w:szCs w:val="24"/>
              </w:rPr>
            </w:pPr>
            <w:r w:rsidRPr="009D29B5">
              <w:rPr>
                <w:szCs w:val="24"/>
              </w:rPr>
              <w:t>IČO:</w:t>
            </w:r>
          </w:p>
        </w:tc>
        <w:tc>
          <w:tcPr>
            <w:tcW w:w="7230" w:type="dxa"/>
          </w:tcPr>
          <w:p w14:paraId="257DDFD1" w14:textId="77777777" w:rsidR="00FD2C32" w:rsidRPr="009D29B5" w:rsidRDefault="00FD2C32" w:rsidP="00EB6A82">
            <w:pPr>
              <w:rPr>
                <w:szCs w:val="24"/>
              </w:rPr>
            </w:pPr>
            <w:r w:rsidRPr="009D29B5">
              <w:rPr>
                <w:szCs w:val="24"/>
              </w:rPr>
              <w:t>………………</w:t>
            </w:r>
          </w:p>
        </w:tc>
      </w:tr>
      <w:tr w:rsidR="00FD2C32" w:rsidRPr="009D29B5" w14:paraId="24F43BB3" w14:textId="77777777" w:rsidTr="002A77CB">
        <w:tc>
          <w:tcPr>
            <w:tcW w:w="2376" w:type="dxa"/>
            <w:shd w:val="clear" w:color="auto" w:fill="auto"/>
          </w:tcPr>
          <w:p w14:paraId="4684ED15" w14:textId="77777777" w:rsidR="00FD2C32" w:rsidRPr="009D29B5" w:rsidRDefault="00FD2C32" w:rsidP="00EB6A82">
            <w:pPr>
              <w:rPr>
                <w:szCs w:val="24"/>
              </w:rPr>
            </w:pPr>
            <w:r w:rsidRPr="009D29B5">
              <w:rPr>
                <w:szCs w:val="24"/>
              </w:rPr>
              <w:t>DIČ:</w:t>
            </w:r>
            <w:r w:rsidRPr="009D29B5">
              <w:rPr>
                <w:szCs w:val="24"/>
              </w:rPr>
              <w:tab/>
            </w:r>
          </w:p>
        </w:tc>
        <w:tc>
          <w:tcPr>
            <w:tcW w:w="7230" w:type="dxa"/>
          </w:tcPr>
          <w:p w14:paraId="74881E02" w14:textId="77777777" w:rsidR="00FD2C32" w:rsidRPr="009D29B5" w:rsidRDefault="00FD2C32" w:rsidP="00EB6A82">
            <w:pPr>
              <w:rPr>
                <w:szCs w:val="24"/>
              </w:rPr>
            </w:pPr>
            <w:r w:rsidRPr="009D29B5">
              <w:rPr>
                <w:szCs w:val="24"/>
              </w:rPr>
              <w:t>CZ………………..</w:t>
            </w:r>
          </w:p>
        </w:tc>
      </w:tr>
      <w:tr w:rsidR="00FD2C32" w:rsidRPr="009D29B5" w14:paraId="7AC6D1F8" w14:textId="77777777" w:rsidTr="002A77CB">
        <w:tc>
          <w:tcPr>
            <w:tcW w:w="2376" w:type="dxa"/>
            <w:shd w:val="clear" w:color="auto" w:fill="auto"/>
          </w:tcPr>
          <w:p w14:paraId="48A2F700" w14:textId="77777777" w:rsidR="00FD2C32" w:rsidRPr="009D29B5" w:rsidRDefault="00FD2C32" w:rsidP="00EB6A82">
            <w:pPr>
              <w:rPr>
                <w:szCs w:val="24"/>
              </w:rPr>
            </w:pPr>
            <w:r w:rsidRPr="009D29B5">
              <w:rPr>
                <w:szCs w:val="24"/>
              </w:rPr>
              <w:t>Bankovní spojení:</w:t>
            </w:r>
          </w:p>
        </w:tc>
        <w:tc>
          <w:tcPr>
            <w:tcW w:w="7230" w:type="dxa"/>
          </w:tcPr>
          <w:p w14:paraId="2EEAA4F3" w14:textId="77777777" w:rsidR="00FD2C32" w:rsidRPr="009D29B5" w:rsidRDefault="00FD2C32" w:rsidP="00EB6A82">
            <w:pPr>
              <w:jc w:val="both"/>
              <w:rPr>
                <w:i/>
                <w:szCs w:val="24"/>
              </w:rPr>
            </w:pPr>
            <w:r w:rsidRPr="009D29B5">
              <w:rPr>
                <w:i/>
                <w:szCs w:val="24"/>
              </w:rPr>
              <w:t>(doplnit název banky)</w:t>
            </w:r>
          </w:p>
        </w:tc>
      </w:tr>
      <w:tr w:rsidR="00FD2C32" w:rsidRPr="009D29B5" w14:paraId="0F2F3390" w14:textId="77777777" w:rsidTr="002A77CB">
        <w:tc>
          <w:tcPr>
            <w:tcW w:w="2376" w:type="dxa"/>
            <w:shd w:val="clear" w:color="auto" w:fill="auto"/>
          </w:tcPr>
          <w:p w14:paraId="3872132D" w14:textId="77777777" w:rsidR="00FD2C32" w:rsidRPr="009D29B5" w:rsidRDefault="002A77CB" w:rsidP="00EB6A82">
            <w:pPr>
              <w:rPr>
                <w:szCs w:val="24"/>
              </w:rPr>
            </w:pPr>
            <w:r>
              <w:rPr>
                <w:szCs w:val="24"/>
              </w:rPr>
              <w:t>Číslo účtu:</w:t>
            </w:r>
          </w:p>
        </w:tc>
        <w:tc>
          <w:tcPr>
            <w:tcW w:w="7230" w:type="dxa"/>
          </w:tcPr>
          <w:p w14:paraId="0B567766" w14:textId="77777777" w:rsidR="00FD2C32" w:rsidRPr="009D29B5" w:rsidRDefault="00FD2C32" w:rsidP="00EB6A82">
            <w:pPr>
              <w:rPr>
                <w:szCs w:val="24"/>
              </w:rPr>
            </w:pPr>
            <w:r w:rsidRPr="009D29B5">
              <w:rPr>
                <w:szCs w:val="24"/>
              </w:rPr>
              <w:t xml:space="preserve"> ……………..</w:t>
            </w:r>
          </w:p>
        </w:tc>
      </w:tr>
      <w:tr w:rsidR="00FD2C32" w:rsidRPr="009D29B5" w14:paraId="7BC6F682" w14:textId="77777777" w:rsidTr="002A77CB">
        <w:tc>
          <w:tcPr>
            <w:tcW w:w="2376" w:type="dxa"/>
            <w:shd w:val="clear" w:color="auto" w:fill="auto"/>
          </w:tcPr>
          <w:p w14:paraId="20D9D4EF" w14:textId="77777777" w:rsidR="00FD2C32" w:rsidRPr="009D29B5" w:rsidRDefault="00FD2C32" w:rsidP="00EB6A82">
            <w:pPr>
              <w:rPr>
                <w:szCs w:val="24"/>
              </w:rPr>
            </w:pPr>
          </w:p>
        </w:tc>
        <w:tc>
          <w:tcPr>
            <w:tcW w:w="7230" w:type="dxa"/>
          </w:tcPr>
          <w:p w14:paraId="5FCAA273" w14:textId="77777777" w:rsidR="00FD2C32" w:rsidRPr="009D29B5" w:rsidRDefault="00FD2C32" w:rsidP="00EB6A82">
            <w:pPr>
              <w:rPr>
                <w:szCs w:val="24"/>
              </w:rPr>
            </w:pPr>
            <w:r w:rsidRPr="009D29B5">
              <w:rPr>
                <w:szCs w:val="24"/>
              </w:rPr>
              <w:t>oprávnění zaměstnanci:</w:t>
            </w:r>
          </w:p>
        </w:tc>
      </w:tr>
      <w:tr w:rsidR="00FD2C32" w:rsidRPr="009D29B5" w14:paraId="0940BA6C" w14:textId="77777777" w:rsidTr="002A77CB">
        <w:tc>
          <w:tcPr>
            <w:tcW w:w="2376" w:type="dxa"/>
            <w:shd w:val="clear" w:color="auto" w:fill="auto"/>
          </w:tcPr>
          <w:p w14:paraId="1AEBC62D" w14:textId="77777777" w:rsidR="00FD2C32" w:rsidRPr="009D29B5" w:rsidRDefault="00FD2C32" w:rsidP="00EB6A82">
            <w:pPr>
              <w:rPr>
                <w:szCs w:val="24"/>
              </w:rPr>
            </w:pPr>
          </w:p>
        </w:tc>
        <w:tc>
          <w:tcPr>
            <w:tcW w:w="7230" w:type="dxa"/>
          </w:tcPr>
          <w:p w14:paraId="621E6405" w14:textId="77777777" w:rsidR="00FD2C32" w:rsidRPr="009D29B5" w:rsidRDefault="00FD2C32" w:rsidP="00EB6A82">
            <w:pPr>
              <w:rPr>
                <w:i/>
                <w:szCs w:val="24"/>
              </w:rPr>
            </w:pPr>
            <w:r w:rsidRPr="009D29B5">
              <w:rPr>
                <w:i/>
                <w:szCs w:val="24"/>
              </w:rPr>
              <w:t>(funkce, jméno)</w:t>
            </w:r>
          </w:p>
          <w:p w14:paraId="42EFEC15" w14:textId="77777777" w:rsidR="00FD2C32" w:rsidRPr="009D29B5" w:rsidRDefault="00FD2C32" w:rsidP="00EB6A82">
            <w:pPr>
              <w:rPr>
                <w:szCs w:val="24"/>
              </w:rPr>
            </w:pPr>
            <w:r w:rsidRPr="009D29B5">
              <w:rPr>
                <w:szCs w:val="24"/>
              </w:rPr>
              <w:t>tel. ……………, e-mail: …………….</w:t>
            </w:r>
          </w:p>
        </w:tc>
      </w:tr>
      <w:tr w:rsidR="00FD2C32" w:rsidRPr="009D29B5" w14:paraId="47CEDC80" w14:textId="77777777" w:rsidTr="002A77CB">
        <w:trPr>
          <w:trHeight w:val="575"/>
        </w:trPr>
        <w:tc>
          <w:tcPr>
            <w:tcW w:w="2376" w:type="dxa"/>
            <w:shd w:val="clear" w:color="auto" w:fill="auto"/>
          </w:tcPr>
          <w:p w14:paraId="133C7E14" w14:textId="77777777" w:rsidR="00FD2C32" w:rsidRPr="009D29B5" w:rsidRDefault="00FD2C32" w:rsidP="00EB6A82">
            <w:pPr>
              <w:rPr>
                <w:szCs w:val="24"/>
              </w:rPr>
            </w:pPr>
          </w:p>
        </w:tc>
        <w:tc>
          <w:tcPr>
            <w:tcW w:w="7230" w:type="dxa"/>
          </w:tcPr>
          <w:p w14:paraId="12BD8BA0" w14:textId="77777777" w:rsidR="00FD2C32" w:rsidRPr="009D29B5" w:rsidRDefault="00FD2C32" w:rsidP="00EB6A82">
            <w:pPr>
              <w:rPr>
                <w:i/>
                <w:szCs w:val="24"/>
              </w:rPr>
            </w:pPr>
            <w:r w:rsidRPr="009D29B5">
              <w:rPr>
                <w:i/>
                <w:szCs w:val="24"/>
              </w:rPr>
              <w:t>(funkce, jméno)</w:t>
            </w:r>
          </w:p>
          <w:p w14:paraId="0CA2421C" w14:textId="77777777" w:rsidR="00FD2C32" w:rsidRPr="009D29B5" w:rsidRDefault="00FD2C32" w:rsidP="00EB6A82">
            <w:pPr>
              <w:rPr>
                <w:szCs w:val="24"/>
              </w:rPr>
            </w:pPr>
            <w:r w:rsidRPr="009D29B5">
              <w:rPr>
                <w:szCs w:val="24"/>
              </w:rPr>
              <w:t>tel. ……………, e-mail: …………….</w:t>
            </w:r>
          </w:p>
        </w:tc>
      </w:tr>
      <w:tr w:rsidR="00FD2C32" w:rsidRPr="009D29B5" w14:paraId="6F3E2153" w14:textId="77777777" w:rsidTr="002A77CB">
        <w:tc>
          <w:tcPr>
            <w:tcW w:w="2376" w:type="dxa"/>
            <w:shd w:val="clear" w:color="auto" w:fill="auto"/>
          </w:tcPr>
          <w:p w14:paraId="65EDFA68" w14:textId="77777777" w:rsidR="00FD2C32" w:rsidRPr="009D29B5" w:rsidRDefault="00FD2C32" w:rsidP="00EB6A82">
            <w:pPr>
              <w:rPr>
                <w:b/>
                <w:szCs w:val="24"/>
              </w:rPr>
            </w:pPr>
          </w:p>
        </w:tc>
        <w:tc>
          <w:tcPr>
            <w:tcW w:w="7230" w:type="dxa"/>
            <w:shd w:val="clear" w:color="auto" w:fill="auto"/>
          </w:tcPr>
          <w:p w14:paraId="75AC54CD" w14:textId="77777777" w:rsidR="00FD2C32" w:rsidRPr="009D29B5" w:rsidRDefault="00FD2C32" w:rsidP="00EB6A82">
            <w:pPr>
              <w:jc w:val="right"/>
              <w:rPr>
                <w:b/>
                <w:szCs w:val="24"/>
              </w:rPr>
            </w:pPr>
            <w:r w:rsidRPr="009D29B5">
              <w:rPr>
                <w:b/>
                <w:szCs w:val="24"/>
              </w:rPr>
              <w:t>(„zhotovitel“)</w:t>
            </w:r>
          </w:p>
        </w:tc>
      </w:tr>
    </w:tbl>
    <w:p w14:paraId="3D9159E0" w14:textId="77777777" w:rsidR="00CA3219" w:rsidRDefault="00CA3219" w:rsidP="00A6320F">
      <w:pPr>
        <w:pStyle w:val="Nadpis1"/>
        <w:sectPr w:rsidR="00CA3219" w:rsidSect="00A6320F">
          <w:headerReference w:type="even" r:id="rId9"/>
          <w:headerReference w:type="default" r:id="rId10"/>
          <w:footerReference w:type="even" r:id="rId11"/>
          <w:footerReference w:type="default" r:id="rId12"/>
          <w:headerReference w:type="first" r:id="rId13"/>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14:paraId="0C31AF6F" w14:textId="77777777" w:rsidR="00A6320F" w:rsidRDefault="00A6320F" w:rsidP="00A6320F">
      <w:pPr>
        <w:pStyle w:val="Nadpis1"/>
      </w:pPr>
      <w:r w:rsidRPr="00E63D3C">
        <w:lastRenderedPageBreak/>
        <w:t>Předmět</w:t>
      </w:r>
      <w:r>
        <w:t xml:space="preserve"> smlouvy</w:t>
      </w:r>
      <w:bookmarkEnd w:id="1"/>
    </w:p>
    <w:p w14:paraId="6923EC9E" w14:textId="77777777"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14:paraId="22396B8D" w14:textId="77777777" w:rsidR="00A6320F" w:rsidRDefault="00A6320F" w:rsidP="00A6320F">
      <w:pPr>
        <w:rPr>
          <w:b/>
        </w:rPr>
      </w:pPr>
    </w:p>
    <w:p w14:paraId="0FDFC742" w14:textId="50EEAD5A" w:rsidR="00381955" w:rsidRPr="00B50134" w:rsidRDefault="00992DD1" w:rsidP="00B50134">
      <w:pPr>
        <w:jc w:val="center"/>
        <w:rPr>
          <w:b/>
          <w:szCs w:val="24"/>
        </w:rPr>
      </w:pPr>
      <w:r w:rsidRPr="00B50134">
        <w:rPr>
          <w:b/>
          <w:szCs w:val="24"/>
        </w:rPr>
        <w:t>„</w:t>
      </w:r>
      <w:r w:rsidR="00B50134" w:rsidRPr="002B6D1C">
        <w:rPr>
          <w:b/>
        </w:rPr>
        <w:t xml:space="preserve">Brno, </w:t>
      </w:r>
      <w:r w:rsidR="008866F0" w:rsidRPr="008866F0">
        <w:rPr>
          <w:b/>
          <w:szCs w:val="24"/>
        </w:rPr>
        <w:t>Sportovní</w:t>
      </w:r>
      <w:r w:rsidR="002A2D44" w:rsidRPr="002B6D1C">
        <w:rPr>
          <w:b/>
        </w:rPr>
        <w:t xml:space="preserve"> – rekonstrukce kanalizace</w:t>
      </w:r>
      <w:r w:rsidR="008866F0" w:rsidRPr="008866F0">
        <w:rPr>
          <w:b/>
          <w:szCs w:val="24"/>
        </w:rPr>
        <w:t>, I. etapa</w:t>
      </w:r>
      <w:r w:rsidR="00381955" w:rsidRPr="00B50134">
        <w:rPr>
          <w:b/>
          <w:szCs w:val="24"/>
        </w:rPr>
        <w:t>“.</w:t>
      </w:r>
    </w:p>
    <w:p w14:paraId="737AC0E1" w14:textId="2FCF155E" w:rsidR="009D70CE" w:rsidRPr="002B6D1C" w:rsidRDefault="009D70CE" w:rsidP="002B6D1C">
      <w:pPr>
        <w:tabs>
          <w:tab w:val="num" w:pos="284"/>
        </w:tabs>
        <w:ind w:left="284" w:hanging="284"/>
        <w:jc w:val="center"/>
        <w:rPr>
          <w:b/>
        </w:rPr>
      </w:pPr>
    </w:p>
    <w:p w14:paraId="47465B05" w14:textId="77777777" w:rsidR="00D10C5A" w:rsidRDefault="00D10C5A" w:rsidP="00D10C5A">
      <w:pPr>
        <w:ind w:left="284"/>
        <w:jc w:val="both"/>
        <w:rPr>
          <w:szCs w:val="24"/>
        </w:rPr>
      </w:pPr>
      <w:r w:rsidRPr="006C2545">
        <w:rPr>
          <w:szCs w:val="24"/>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6C2545">
        <w:rPr>
          <w:szCs w:val="24"/>
        </w:rPr>
        <w:t>paré</w:t>
      </w:r>
      <w:proofErr w:type="spellEnd"/>
      <w:r w:rsidRPr="006C2545">
        <w:rPr>
          <w:szCs w:val="24"/>
        </w:rPr>
        <w:t xml:space="preserve">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711E9C37" w14:textId="77777777" w:rsidR="00080100" w:rsidRDefault="00080100" w:rsidP="00080100">
      <w:pPr>
        <w:ind w:left="284"/>
        <w:jc w:val="both"/>
        <w:rPr>
          <w:szCs w:val="24"/>
        </w:rPr>
      </w:pPr>
    </w:p>
    <w:p w14:paraId="3E5BDC2C" w14:textId="77777777"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14:paraId="651A56EE" w14:textId="77777777" w:rsidR="00D75A15" w:rsidRDefault="00D75A15" w:rsidP="00581A7F">
      <w:pPr>
        <w:ind w:left="284"/>
        <w:jc w:val="both"/>
        <w:rPr>
          <w:color w:val="0E0E0E"/>
          <w:szCs w:val="24"/>
        </w:rPr>
      </w:pPr>
    </w:p>
    <w:p w14:paraId="3E85C539" w14:textId="363499FA"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2A7C35">
        <w:t>Sportovní v </w:t>
      </w:r>
      <w:r w:rsidR="002A7C35" w:rsidRPr="002A7C35">
        <w:t xml:space="preserve">úseku Pionýrská - </w:t>
      </w:r>
      <w:proofErr w:type="spellStart"/>
      <w:r w:rsidR="002A7C35" w:rsidRPr="002A7C35">
        <w:t>Ressigova</w:t>
      </w:r>
      <w:proofErr w:type="spellEnd"/>
      <w:r w:rsidR="00A175D8" w:rsidRPr="002B6D1C">
        <w:t xml:space="preserve">, v k. </w:t>
      </w:r>
      <w:proofErr w:type="spellStart"/>
      <w:r w:rsidR="00A175D8" w:rsidRPr="002B6D1C">
        <w:t>ú.</w:t>
      </w:r>
      <w:proofErr w:type="spellEnd"/>
      <w:r w:rsidR="00A175D8" w:rsidRPr="002B6D1C">
        <w:t xml:space="preserve"> </w:t>
      </w:r>
      <w:proofErr w:type="spellStart"/>
      <w:r w:rsidR="002A7C35" w:rsidRPr="002A7C35">
        <w:rPr>
          <w:szCs w:val="24"/>
        </w:rPr>
        <w:t>Ponava</w:t>
      </w:r>
      <w:proofErr w:type="spellEnd"/>
      <w:r w:rsidR="002A7C35" w:rsidRPr="002A7C35">
        <w:rPr>
          <w:szCs w:val="24"/>
        </w:rPr>
        <w:t xml:space="preserve"> a </w:t>
      </w:r>
      <w:proofErr w:type="spellStart"/>
      <w:r w:rsidR="002A7C35" w:rsidRPr="002A7C35">
        <w:rPr>
          <w:szCs w:val="24"/>
        </w:rPr>
        <w:t>k.ú</w:t>
      </w:r>
      <w:proofErr w:type="spellEnd"/>
      <w:r w:rsidR="002A7C35" w:rsidRPr="002A7C35">
        <w:rPr>
          <w:szCs w:val="24"/>
        </w:rPr>
        <w:t xml:space="preserve">. </w:t>
      </w:r>
      <w:r w:rsidR="00A175D8" w:rsidRPr="002B6D1C">
        <w:t>Černá</w:t>
      </w:r>
      <w:r w:rsidR="002A7C35" w:rsidRPr="002A7C35">
        <w:rPr>
          <w:szCs w:val="24"/>
        </w:rPr>
        <w:t xml:space="preserve"> Pole,</w:t>
      </w:r>
      <w:r w:rsidR="002B6D1C">
        <w:rPr>
          <w:szCs w:val="24"/>
        </w:rPr>
        <w:t xml:space="preserve"> </w:t>
      </w:r>
      <w:r w:rsidR="002A7C35" w:rsidRPr="002A7C35">
        <w:rPr>
          <w:szCs w:val="24"/>
        </w:rPr>
        <w:t>Městská čá</w:t>
      </w:r>
      <w:r w:rsidR="002B6D1C">
        <w:rPr>
          <w:szCs w:val="24"/>
        </w:rPr>
        <w:t>s</w:t>
      </w:r>
      <w:r w:rsidR="002A7C35" w:rsidRPr="002A7C35">
        <w:rPr>
          <w:szCs w:val="24"/>
        </w:rPr>
        <w:t>t Brno - Královo</w:t>
      </w:r>
      <w:r w:rsidR="00A175D8" w:rsidRPr="002B6D1C">
        <w:t xml:space="preserve"> Pole</w:t>
      </w:r>
      <w:r w:rsidR="00A94615">
        <w:rPr>
          <w:szCs w:val="24"/>
        </w:rPr>
        <w:t>.</w:t>
      </w:r>
    </w:p>
    <w:p w14:paraId="2CEBF09A" w14:textId="77777777" w:rsidR="00CE57A9" w:rsidRDefault="00CE57A9" w:rsidP="00CE57A9">
      <w:pPr>
        <w:pStyle w:val="Zkladntext"/>
        <w:ind w:left="284"/>
      </w:pPr>
    </w:p>
    <w:p w14:paraId="727A1610" w14:textId="638D01DB"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E24154">
        <w:rPr>
          <w:szCs w:val="24"/>
        </w:rPr>
        <w:t>JV PROJEKTVH</w:t>
      </w:r>
      <w:r w:rsidR="002A2D44" w:rsidRPr="002B6D1C">
        <w:t xml:space="preserve"> s</w:t>
      </w:r>
      <w:r w:rsidR="00E24154">
        <w:rPr>
          <w:szCs w:val="24"/>
        </w:rPr>
        <w:t>.</w:t>
      </w:r>
      <w:r w:rsidR="002A2D44" w:rsidRPr="002B6D1C">
        <w:t xml:space="preserve">r.o. </w:t>
      </w:r>
      <w:r w:rsidR="00A94615" w:rsidRPr="002B6D1C">
        <w:t>v </w:t>
      </w:r>
      <w:r w:rsidR="00E24154" w:rsidRPr="00E24154">
        <w:rPr>
          <w:szCs w:val="24"/>
        </w:rPr>
        <w:t>listopadu 2020</w:t>
      </w:r>
      <w:r w:rsidR="00B50134">
        <w:t xml:space="preserve">, </w:t>
      </w:r>
      <w:r w:rsidR="00CE57A9" w:rsidRPr="00387DA5">
        <w:t>v souladu s nabídkou na zhotovení díla ze dne</w:t>
      </w:r>
    </w:p>
    <w:p w14:paraId="50AD6703" w14:textId="77777777"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14:paraId="2755BA07" w14:textId="77777777" w:rsidR="00CE57A9" w:rsidRDefault="00CE57A9" w:rsidP="00CE57A9">
      <w:pPr>
        <w:pStyle w:val="Odstavecseseznamem"/>
      </w:pPr>
    </w:p>
    <w:p w14:paraId="1ECE7384" w14:textId="77777777"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14:paraId="713241AD" w14:textId="77777777" w:rsidR="00A6320F" w:rsidRDefault="00CE57A9" w:rsidP="00A6320F">
      <w:pPr>
        <w:pStyle w:val="Nadpis1"/>
      </w:pPr>
      <w:bookmarkStart w:id="3" w:name="_Ref485291539"/>
      <w:r>
        <w:t xml:space="preserve">Čas </w:t>
      </w:r>
      <w:r w:rsidR="00A6320F" w:rsidRPr="00260A6C">
        <w:t>plnění</w:t>
      </w:r>
      <w:bookmarkEnd w:id="3"/>
    </w:p>
    <w:p w14:paraId="300E88ED" w14:textId="1FF40C0A" w:rsidR="005348E5" w:rsidRPr="00A937E4" w:rsidRDefault="005348E5" w:rsidP="005348E5">
      <w:pPr>
        <w:numPr>
          <w:ilvl w:val="0"/>
          <w:numId w:val="27"/>
        </w:numPr>
        <w:jc w:val="both"/>
      </w:pPr>
      <w:r w:rsidRPr="00A937E4">
        <w:t>Zhotovitel se zavazuje zahájit práce na díle v den předání staveniště objednatelem</w:t>
      </w:r>
      <w:r w:rsidR="00652B6D">
        <w:t xml:space="preserve">. </w:t>
      </w:r>
      <w:r w:rsidRPr="00A937E4">
        <w:t xml:space="preserve">Současně zhotovitel projedná s technickým zástupcem objednatele postup prací. </w:t>
      </w:r>
    </w:p>
    <w:p w14:paraId="0BF2D134" w14:textId="77777777" w:rsidR="0073270F" w:rsidRPr="00A937E4" w:rsidRDefault="0073270F" w:rsidP="005348E5">
      <w:pPr>
        <w:ind w:left="360"/>
        <w:jc w:val="both"/>
      </w:pPr>
    </w:p>
    <w:p w14:paraId="7D5061C6" w14:textId="77777777" w:rsidR="0073270F" w:rsidRPr="00A937E4" w:rsidRDefault="0073270F" w:rsidP="0073270F">
      <w:pPr>
        <w:numPr>
          <w:ilvl w:val="0"/>
          <w:numId w:val="27"/>
        </w:numPr>
        <w:jc w:val="both"/>
      </w:pPr>
      <w:r w:rsidRPr="00A937E4">
        <w:t>Zhotovitel se zavazuje dokončit práce na díle a předat dílo ve lhůtě do……………</w:t>
      </w:r>
      <w:r w:rsidRPr="00A937E4">
        <w:rPr>
          <w:color w:val="000000"/>
        </w:rPr>
        <w:t xml:space="preserve"> týdnů, přičemž lhůta počíná běžet prvním dnem předání staveniště.</w:t>
      </w:r>
    </w:p>
    <w:p w14:paraId="0FC3D761" w14:textId="7EB6D9FA" w:rsidR="0073270F" w:rsidRDefault="0073270F" w:rsidP="0073270F">
      <w:pPr>
        <w:ind w:left="360"/>
        <w:jc w:val="right"/>
        <w:rPr>
          <w:szCs w:val="24"/>
        </w:rPr>
      </w:pPr>
      <w:r>
        <w:rPr>
          <w:i/>
          <w:color w:val="FF0000"/>
          <w:szCs w:val="24"/>
        </w:rPr>
        <w:t xml:space="preserve">(objednatelem předpokládaná lhůta plnění činí </w:t>
      </w:r>
      <w:r w:rsidR="00F208E4">
        <w:rPr>
          <w:i/>
          <w:color w:val="FF0000"/>
          <w:szCs w:val="24"/>
        </w:rPr>
        <w:t>82</w:t>
      </w:r>
      <w:r>
        <w:rPr>
          <w:i/>
          <w:color w:val="FF0000"/>
          <w:szCs w:val="24"/>
        </w:rPr>
        <w:t xml:space="preserve"> týdnů)</w:t>
      </w:r>
    </w:p>
    <w:p w14:paraId="07467408" w14:textId="77777777" w:rsidR="00B56A85" w:rsidRDefault="00B56A85" w:rsidP="00B56A85">
      <w:pPr>
        <w:ind w:left="360"/>
        <w:jc w:val="both"/>
        <w:rPr>
          <w:szCs w:val="24"/>
          <w:highlight w:val="yellow"/>
        </w:rPr>
      </w:pPr>
    </w:p>
    <w:p w14:paraId="34DE1E50" w14:textId="77777777" w:rsidR="00A6320F" w:rsidRDefault="00A6320F" w:rsidP="00A6320F">
      <w:pPr>
        <w:pStyle w:val="Nadpis1"/>
      </w:pPr>
      <w:r>
        <w:t>Cena díla</w:t>
      </w:r>
    </w:p>
    <w:p w14:paraId="483DC0DF" w14:textId="77777777"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14:paraId="041D14BD" w14:textId="77777777" w:rsidR="00A6320F" w:rsidRPr="001600C0" w:rsidRDefault="00A6320F" w:rsidP="00A6320F">
      <w:pPr>
        <w:pStyle w:val="ZkladntextIMP"/>
        <w:suppressAutoHyphens w:val="0"/>
        <w:spacing w:line="240" w:lineRule="auto"/>
        <w:ind w:left="426" w:hanging="360"/>
      </w:pPr>
    </w:p>
    <w:p w14:paraId="6AB15573" w14:textId="77777777" w:rsidR="00A6320F" w:rsidRPr="00181079" w:rsidRDefault="00A6320F" w:rsidP="00A6320F">
      <w:pPr>
        <w:ind w:left="426"/>
        <w:jc w:val="both"/>
        <w:rPr>
          <w:b/>
        </w:rPr>
      </w:pPr>
      <w:r w:rsidRPr="00181079">
        <w:lastRenderedPageBreak/>
        <w:t>Celková cena bez DPH</w:t>
      </w:r>
      <w:r w:rsidR="009D70CE">
        <w:t>…………………….</w:t>
      </w:r>
      <w:r w:rsidRPr="00C114E6">
        <w:t xml:space="preserve"> Kč</w:t>
      </w:r>
    </w:p>
    <w:p w14:paraId="3027FEDC" w14:textId="77777777" w:rsidR="00CA3219" w:rsidRDefault="00CA3219" w:rsidP="00BC3F75">
      <w:pPr>
        <w:pStyle w:val="Zkladntext"/>
      </w:pPr>
    </w:p>
    <w:p w14:paraId="09690ED9" w14:textId="77777777"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1E6B54E7" w14:textId="77777777"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14:paraId="16A4F2FE" w14:textId="77777777" w:rsidR="00A6320F" w:rsidRDefault="00A6320F" w:rsidP="00A6320F">
      <w:pPr>
        <w:ind w:left="426" w:hanging="360"/>
      </w:pPr>
    </w:p>
    <w:p w14:paraId="510AC247" w14:textId="77777777"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14:paraId="24CC0CFD" w14:textId="77777777"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14:paraId="431B0EAA" w14:textId="77777777"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14:paraId="000E77EA" w14:textId="77777777" w:rsidR="00A6320F" w:rsidRPr="00C47BC3" w:rsidRDefault="00A6320F" w:rsidP="007504A8">
      <w:pPr>
        <w:pStyle w:val="Zkladntext"/>
      </w:pPr>
    </w:p>
    <w:p w14:paraId="461AEB8D" w14:textId="77777777"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11CB6C20" w14:textId="77777777" w:rsidR="00A6320F" w:rsidRPr="00C47BC3" w:rsidRDefault="00A6320F" w:rsidP="00A6320F">
      <w:pPr>
        <w:tabs>
          <w:tab w:val="decimal" w:pos="426"/>
        </w:tabs>
        <w:ind w:left="426"/>
        <w:jc w:val="both"/>
        <w:rPr>
          <w:szCs w:val="24"/>
        </w:rPr>
      </w:pPr>
    </w:p>
    <w:p w14:paraId="43FFB7F4" w14:textId="77777777"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14:paraId="4440EB8D" w14:textId="77777777" w:rsidR="00617776" w:rsidRDefault="00617776" w:rsidP="00617776">
      <w:pPr>
        <w:tabs>
          <w:tab w:val="decimal" w:pos="426"/>
        </w:tabs>
        <w:ind w:left="426"/>
        <w:jc w:val="both"/>
      </w:pPr>
    </w:p>
    <w:p w14:paraId="099946E2" w14:textId="77777777"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14:paraId="58410A97" w14:textId="77777777" w:rsidR="00A6320F" w:rsidRDefault="00A6320F" w:rsidP="00A6320F">
      <w:pPr>
        <w:pStyle w:val="Zkladntext2"/>
        <w:ind w:left="426" w:hanging="360"/>
        <w:rPr>
          <w:sz w:val="24"/>
        </w:rPr>
      </w:pPr>
    </w:p>
    <w:p w14:paraId="52EBE74C" w14:textId="125E7827" w:rsidR="00A6320F" w:rsidRPr="002A77CB" w:rsidRDefault="00A6320F" w:rsidP="00A937E4">
      <w:pPr>
        <w:numPr>
          <w:ilvl w:val="0"/>
          <w:numId w:val="8"/>
        </w:numPr>
        <w:tabs>
          <w:tab w:val="decimal" w:pos="426"/>
        </w:tabs>
        <w:ind w:left="426"/>
        <w:jc w:val="both"/>
        <w:rPr>
          <w:szCs w:val="24"/>
        </w:rPr>
      </w:pPr>
      <w:r w:rsidRPr="0011399E">
        <w:rPr>
          <w:szCs w:val="24"/>
        </w:rPr>
        <w:t xml:space="preserve">Předmětné </w:t>
      </w:r>
      <w:r w:rsidRPr="00A937E4">
        <w:rPr>
          <w:szCs w:val="24"/>
        </w:rPr>
        <w:t xml:space="preserve">stavební a montážní práce jsou zařazeny podle klasifikace produkce CZ – CPA pod kódem </w:t>
      </w:r>
      <w:r w:rsidR="00CA5519" w:rsidRPr="00A937E4">
        <w:t>42</w:t>
      </w:r>
      <w:r w:rsidR="006E0D17" w:rsidRPr="00A937E4">
        <w:t xml:space="preserve"> -inženýrské stavby</w:t>
      </w:r>
      <w:r w:rsidRPr="00A937E4">
        <w:rPr>
          <w:szCs w:val="24"/>
        </w:rPr>
        <w:t xml:space="preserve"> a </w:t>
      </w:r>
      <w:r w:rsidRPr="0011399E">
        <w:rPr>
          <w:szCs w:val="24"/>
        </w:rPr>
        <w:t>uplatňuje se na ně režim přenesen</w:t>
      </w:r>
      <w:r>
        <w:rPr>
          <w:szCs w:val="24"/>
        </w:rPr>
        <w:t>é</w:t>
      </w:r>
      <w:r w:rsidRPr="0011399E">
        <w:rPr>
          <w:szCs w:val="24"/>
        </w:rPr>
        <w:t xml:space="preserve"> daňové povinnosti.</w:t>
      </w:r>
    </w:p>
    <w:p w14:paraId="3F152DC5" w14:textId="77777777" w:rsidR="00A6320F" w:rsidRDefault="00A6320F" w:rsidP="00A6320F">
      <w:pPr>
        <w:pStyle w:val="Nadpis1"/>
      </w:pPr>
      <w:r>
        <w:t>Platební podmínky</w:t>
      </w:r>
    </w:p>
    <w:p w14:paraId="2A89AC45" w14:textId="77777777"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14:paraId="7EA29466" w14:textId="77777777"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3E241C3E" w14:textId="77777777" w:rsidR="00A6320F" w:rsidRDefault="00A6320F" w:rsidP="00A6320F">
      <w:pPr>
        <w:jc w:val="both"/>
      </w:pPr>
    </w:p>
    <w:p w14:paraId="0A5C54DD" w14:textId="77777777"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14:paraId="133049B3" w14:textId="77777777" w:rsidR="00A6320F" w:rsidRDefault="00A6320F" w:rsidP="00A6320F">
      <w:pPr>
        <w:ind w:left="426"/>
        <w:jc w:val="both"/>
        <w:rPr>
          <w:i/>
          <w:color w:val="FF0000"/>
        </w:rPr>
      </w:pPr>
    </w:p>
    <w:p w14:paraId="3E882055" w14:textId="77777777"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w:t>
      </w:r>
      <w:r w:rsidR="00EA25BA" w:rsidRPr="005C5C30">
        <w:lastRenderedPageBreak/>
        <w:t xml:space="preserve">vždy od dne následujícího po dni předchozího termínu dílčího plnění po termín příslušného </w:t>
      </w:r>
      <w:r w:rsidR="00EA25BA">
        <w:t xml:space="preserve">následujícího </w:t>
      </w:r>
      <w:r w:rsidR="00EA25BA" w:rsidRPr="005C5C30">
        <w:t>dílčího plnění.</w:t>
      </w:r>
    </w:p>
    <w:p w14:paraId="074D4196" w14:textId="77777777" w:rsidR="00EA25BA" w:rsidRDefault="00EA25BA" w:rsidP="00EA25BA">
      <w:pPr>
        <w:tabs>
          <w:tab w:val="num" w:pos="720"/>
        </w:tabs>
        <w:jc w:val="both"/>
        <w:rPr>
          <w:highlight w:val="yellow"/>
        </w:rPr>
      </w:pPr>
      <w:r>
        <w:rPr>
          <w:highlight w:val="yellow"/>
        </w:rPr>
        <w:t xml:space="preserve">   </w:t>
      </w:r>
    </w:p>
    <w:p w14:paraId="39D9CFC4" w14:textId="6AB30673"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od konce uplynulého fakturačního období.</w:t>
      </w:r>
    </w:p>
    <w:p w14:paraId="7404557C" w14:textId="77777777" w:rsidR="005D13C0" w:rsidRDefault="005D13C0" w:rsidP="005D13C0">
      <w:pPr>
        <w:ind w:left="426"/>
        <w:jc w:val="both"/>
      </w:pPr>
    </w:p>
    <w:p w14:paraId="65507A98" w14:textId="707E9D0B"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Pr="00234B36">
        <w:t xml:space="preserve">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14:paraId="5B7BFF7F" w14:textId="77777777" w:rsidR="00771290" w:rsidRPr="00771290" w:rsidRDefault="00771290" w:rsidP="00771290">
      <w:pPr>
        <w:ind w:left="426"/>
        <w:jc w:val="both"/>
      </w:pPr>
    </w:p>
    <w:p w14:paraId="3F0582A7" w14:textId="77777777"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14:paraId="51722080" w14:textId="77777777"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14:paraId="2255B48E" w14:textId="77777777"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14:paraId="4CFC6E32" w14:textId="77777777" w:rsidR="00A6320F" w:rsidRPr="001600C0" w:rsidRDefault="00A6320F" w:rsidP="00825E02">
      <w:pPr>
        <w:numPr>
          <w:ilvl w:val="0"/>
          <w:numId w:val="4"/>
        </w:numPr>
        <w:tabs>
          <w:tab w:val="clear" w:pos="600"/>
          <w:tab w:val="num" w:pos="1134"/>
        </w:tabs>
        <w:ind w:left="1134"/>
        <w:jc w:val="both"/>
      </w:pPr>
      <w:r w:rsidRPr="001600C0">
        <w:t>číslo faktury</w:t>
      </w:r>
    </w:p>
    <w:p w14:paraId="0B1C605D" w14:textId="77777777" w:rsidR="00A6320F" w:rsidRPr="001600C0" w:rsidRDefault="00A6320F" w:rsidP="00825E02">
      <w:pPr>
        <w:numPr>
          <w:ilvl w:val="0"/>
          <w:numId w:val="4"/>
        </w:numPr>
        <w:tabs>
          <w:tab w:val="clear" w:pos="600"/>
          <w:tab w:val="num" w:pos="1134"/>
        </w:tabs>
        <w:ind w:left="1134"/>
        <w:jc w:val="both"/>
      </w:pPr>
      <w:r w:rsidRPr="001600C0">
        <w:t>den vystavení a den splatnosti faktury,</w:t>
      </w:r>
    </w:p>
    <w:p w14:paraId="5AA98E59" w14:textId="77777777"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14:paraId="35C6DFDF" w14:textId="77777777"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14:paraId="29874B4D" w14:textId="77777777" w:rsidR="00A6320F" w:rsidRPr="001600C0" w:rsidRDefault="00A6320F" w:rsidP="00825E02">
      <w:pPr>
        <w:numPr>
          <w:ilvl w:val="0"/>
          <w:numId w:val="4"/>
        </w:numPr>
        <w:tabs>
          <w:tab w:val="clear" w:pos="600"/>
          <w:tab w:val="num" w:pos="1134"/>
        </w:tabs>
        <w:ind w:left="1134"/>
        <w:jc w:val="both"/>
      </w:pPr>
      <w:r w:rsidRPr="001600C0">
        <w:t>označení díla,</w:t>
      </w:r>
    </w:p>
    <w:p w14:paraId="466081EB" w14:textId="77777777"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14:paraId="7F64F001" w14:textId="77777777" w:rsidR="00310344" w:rsidRPr="00310344" w:rsidRDefault="00A32DCD" w:rsidP="00825E02">
      <w:pPr>
        <w:numPr>
          <w:ilvl w:val="0"/>
          <w:numId w:val="4"/>
        </w:numPr>
        <w:tabs>
          <w:tab w:val="clear" w:pos="600"/>
          <w:tab w:val="num" w:pos="1134"/>
        </w:tabs>
        <w:ind w:left="1134"/>
        <w:jc w:val="both"/>
      </w:pPr>
      <w:r w:rsidRPr="00310344">
        <w:t xml:space="preserve">fakturovanou částku </w:t>
      </w:r>
    </w:p>
    <w:p w14:paraId="5E585C2F" w14:textId="77777777"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14:paraId="7ED560CB" w14:textId="77777777"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14:paraId="5AEF5743" w14:textId="77777777"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14:paraId="2AF38793" w14:textId="77777777" w:rsidR="00A6320F" w:rsidRDefault="00A6320F" w:rsidP="00A6320F"/>
    <w:p w14:paraId="5BA4CAE6" w14:textId="77777777"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14:paraId="5C08B1BE" w14:textId="77777777" w:rsidR="00A6320F" w:rsidRDefault="00A6320F" w:rsidP="00A6320F">
      <w:pPr>
        <w:tabs>
          <w:tab w:val="num" w:pos="426"/>
        </w:tabs>
        <w:ind w:left="426" w:hanging="426"/>
      </w:pPr>
    </w:p>
    <w:p w14:paraId="5497BE35" w14:textId="1A0F27BD"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1150C">
        <w:rPr>
          <w:szCs w:val="24"/>
        </w:rPr>
        <w:t xml:space="preserve">ode dne, kdy byla </w:t>
      </w:r>
      <w:r w:rsidR="001D2820" w:rsidRPr="0061150C">
        <w:rPr>
          <w:szCs w:val="24"/>
        </w:rPr>
        <w:t xml:space="preserve">doručena </w:t>
      </w:r>
      <w:r w:rsidR="00FE11D1" w:rsidRPr="0061150C">
        <w:rPr>
          <w:szCs w:val="24"/>
        </w:rPr>
        <w:t>na adresu Ú</w:t>
      </w:r>
      <w:r w:rsidR="00A6320F" w:rsidRPr="0061150C">
        <w:rPr>
          <w:szCs w:val="24"/>
        </w:rPr>
        <w:t>tvaru inženýrských služeb Br</w:t>
      </w:r>
      <w:r w:rsidR="007504A8" w:rsidRPr="0061150C">
        <w:rPr>
          <w:szCs w:val="24"/>
        </w:rPr>
        <w:t xml:space="preserve">něnských vodáren a kanalizací, </w:t>
      </w:r>
      <w:r w:rsidR="00A624BC" w:rsidRPr="0061150C">
        <w:rPr>
          <w:szCs w:val="24"/>
        </w:rPr>
        <w:t xml:space="preserve">a.s., </w:t>
      </w:r>
      <w:r w:rsidR="00A6320F" w:rsidRPr="0061150C">
        <w:rPr>
          <w:szCs w:val="24"/>
        </w:rPr>
        <w:t xml:space="preserve">Pisárecká </w:t>
      </w:r>
      <w:r w:rsidR="005969BD" w:rsidRPr="0061150C">
        <w:rPr>
          <w:szCs w:val="24"/>
        </w:rPr>
        <w:t>277/1</w:t>
      </w:r>
      <w:r w:rsidR="00A6320F" w:rsidRPr="0061150C">
        <w:rPr>
          <w:szCs w:val="24"/>
        </w:rPr>
        <w:t xml:space="preserve">, </w:t>
      </w:r>
      <w:r w:rsidR="00B50134" w:rsidRPr="0061150C">
        <w:rPr>
          <w:szCs w:val="24"/>
        </w:rPr>
        <w:t xml:space="preserve">603 00 </w:t>
      </w:r>
      <w:r w:rsidR="00A6320F" w:rsidRPr="0061150C">
        <w:rPr>
          <w:szCs w:val="24"/>
        </w:rPr>
        <w:t>Brno.</w:t>
      </w:r>
    </w:p>
    <w:p w14:paraId="5C68DE94" w14:textId="77777777" w:rsidR="00A6320F" w:rsidRDefault="00A6320F" w:rsidP="00A6320F">
      <w:pPr>
        <w:tabs>
          <w:tab w:val="num" w:pos="426"/>
        </w:tabs>
        <w:ind w:left="426" w:hanging="426"/>
        <w:jc w:val="both"/>
        <w:rPr>
          <w:szCs w:val="24"/>
        </w:rPr>
      </w:pPr>
    </w:p>
    <w:p w14:paraId="3E2FC01D" w14:textId="77777777"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14:paraId="48E9E509" w14:textId="77777777" w:rsidR="0091390E" w:rsidRDefault="0091390E" w:rsidP="0091390E">
      <w:pPr>
        <w:ind w:left="426"/>
        <w:jc w:val="both"/>
        <w:rPr>
          <w:szCs w:val="24"/>
        </w:rPr>
      </w:pPr>
    </w:p>
    <w:p w14:paraId="50047591" w14:textId="77777777"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w:t>
      </w:r>
      <w:r w:rsidRPr="00573911">
        <w:rPr>
          <w:szCs w:val="24"/>
        </w:rPr>
        <w:lastRenderedPageBreak/>
        <w:t>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561F19B6" w14:textId="77777777" w:rsidR="00FC0900" w:rsidRDefault="00FC0900" w:rsidP="00FC0900">
      <w:pPr>
        <w:pStyle w:val="Odstavecseseznamem"/>
        <w:rPr>
          <w:szCs w:val="24"/>
        </w:rPr>
      </w:pPr>
    </w:p>
    <w:p w14:paraId="022A3363" w14:textId="7A8049F8" w:rsidR="00B50134" w:rsidRDefault="00F0587B" w:rsidP="00825E02">
      <w:pPr>
        <w:numPr>
          <w:ilvl w:val="0"/>
          <w:numId w:val="3"/>
        </w:numPr>
        <w:jc w:val="both"/>
      </w:pPr>
      <w:r w:rsidRPr="00A937E4">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w:t>
      </w:r>
    </w:p>
    <w:p w14:paraId="52151399" w14:textId="77777777" w:rsidR="0061150C" w:rsidRDefault="0061150C" w:rsidP="0061150C">
      <w:pPr>
        <w:ind w:left="360"/>
        <w:jc w:val="both"/>
      </w:pPr>
    </w:p>
    <w:p w14:paraId="0E9A5755" w14:textId="77777777" w:rsidR="0061150C" w:rsidRPr="009D0404" w:rsidRDefault="0061150C" w:rsidP="0061150C">
      <w:pPr>
        <w:numPr>
          <w:ilvl w:val="0"/>
          <w:numId w:val="3"/>
        </w:numPr>
        <w:jc w:val="both"/>
        <w:rPr>
          <w:szCs w:val="24"/>
        </w:rPr>
      </w:pPr>
      <w:r w:rsidRPr="009D0404">
        <w:rPr>
          <w:szCs w:val="24"/>
        </w:rPr>
        <w:t>Smluvní strany souhlasí ve smyslu ustanovení § 26 zákona o DPH, že faktury mohou být vystavovány i v elektronické podobě.</w:t>
      </w:r>
    </w:p>
    <w:p w14:paraId="28020F65" w14:textId="77777777" w:rsidR="00A6320F" w:rsidRDefault="00A6320F" w:rsidP="00A6320F">
      <w:pPr>
        <w:pStyle w:val="Nadpis1"/>
      </w:pPr>
      <w:r w:rsidRPr="00E63D3C">
        <w:t>Staveniště</w:t>
      </w:r>
    </w:p>
    <w:p w14:paraId="6978EB6A" w14:textId="1D8AFDF8" w:rsidR="0076162E" w:rsidRPr="00A937E4" w:rsidRDefault="00D85485" w:rsidP="00A937E4">
      <w:pPr>
        <w:numPr>
          <w:ilvl w:val="0"/>
          <w:numId w:val="1"/>
        </w:numPr>
        <w:jc w:val="both"/>
      </w:pPr>
      <w:r w:rsidRPr="00A937E4">
        <w:rPr>
          <w:szCs w:val="24"/>
        </w:rPr>
        <w:t xml:space="preserve">Objednatel předá zhotoviteli </w:t>
      </w:r>
      <w:r w:rsidR="0000329D" w:rsidRPr="00A937E4">
        <w:rPr>
          <w:szCs w:val="24"/>
        </w:rPr>
        <w:t>místo plnění (dále jen „</w:t>
      </w:r>
      <w:r w:rsidRPr="00A937E4">
        <w:rPr>
          <w:szCs w:val="24"/>
        </w:rPr>
        <w:t>staveniště</w:t>
      </w:r>
      <w:r w:rsidR="0000329D" w:rsidRPr="00A937E4">
        <w:rPr>
          <w:szCs w:val="24"/>
        </w:rPr>
        <w:t xml:space="preserve">“) </w:t>
      </w:r>
      <w:r w:rsidRPr="00A937E4">
        <w:rPr>
          <w:szCs w:val="24"/>
        </w:rPr>
        <w:t>prosté práv třetích osob spolu s projektem stavby ve dvou vyhotoveních v den, na kterém se objednatel se zhotovitelem písemně dohodnou</w:t>
      </w:r>
      <w:r w:rsidR="0076162E" w:rsidRPr="00A937E4">
        <w:t>.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14:paraId="5EEC26F6" w14:textId="4687096C" w:rsidR="00166E71" w:rsidRDefault="00166E71" w:rsidP="00166E71">
      <w:pPr>
        <w:ind w:left="372"/>
        <w:jc w:val="both"/>
        <w:rPr>
          <w:szCs w:val="24"/>
        </w:rPr>
      </w:pPr>
    </w:p>
    <w:p w14:paraId="249F82F6" w14:textId="77777777"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14:paraId="166FD7CF" w14:textId="77777777" w:rsidR="00166E71" w:rsidRPr="001527B3" w:rsidRDefault="00166E71" w:rsidP="00166E71">
      <w:pPr>
        <w:pStyle w:val="Odstavecseseznamem"/>
        <w:numPr>
          <w:ilvl w:val="0"/>
          <w:numId w:val="30"/>
        </w:numPr>
        <w:jc w:val="both"/>
        <w:rPr>
          <w:szCs w:val="24"/>
        </w:rPr>
      </w:pPr>
      <w:r w:rsidRPr="001527B3">
        <w:t>kontrolní a zkušební plán (KZP) a technologický předpis pro zemní práce, pokládku potrubí a další stavební</w:t>
      </w:r>
      <w:r w:rsidR="009D7B15" w:rsidRPr="001527B3">
        <w:t xml:space="preserve"> práce spojené s realizací díla,</w:t>
      </w:r>
    </w:p>
    <w:p w14:paraId="5BB6DBC4" w14:textId="77777777" w:rsidR="00380A0E" w:rsidRPr="001527B3" w:rsidRDefault="00380A0E" w:rsidP="00380A0E">
      <w:pPr>
        <w:pStyle w:val="Odstavecseseznamem"/>
        <w:numPr>
          <w:ilvl w:val="0"/>
          <w:numId w:val="30"/>
        </w:numPr>
        <w:jc w:val="both"/>
      </w:pPr>
      <w:r w:rsidRPr="001527B3">
        <w:t>pasporty dotčených nemovitostí před zahájením stavby, provedené soudním znalcem z příslušného oboru.</w:t>
      </w:r>
    </w:p>
    <w:p w14:paraId="1119D78E" w14:textId="77777777" w:rsidR="00380A0E" w:rsidRPr="00B4383D" w:rsidRDefault="00380A0E" w:rsidP="00380A0E">
      <w:pPr>
        <w:pStyle w:val="Odstavecseseznamem"/>
        <w:ind w:left="1092"/>
        <w:jc w:val="both"/>
        <w:rPr>
          <w:highlight w:val="yellow"/>
        </w:rPr>
      </w:pPr>
    </w:p>
    <w:p w14:paraId="276F24E6" w14:textId="77777777" w:rsidR="00ED5E8B" w:rsidRPr="00402F8E" w:rsidRDefault="00ED5E8B" w:rsidP="00ED5E8B">
      <w:pPr>
        <w:numPr>
          <w:ilvl w:val="0"/>
          <w:numId w:val="18"/>
        </w:numPr>
        <w:jc w:val="both"/>
        <w:rPr>
          <w:szCs w:val="24"/>
        </w:rPr>
      </w:pPr>
      <w:r w:rsidRPr="00402F8E">
        <w:rPr>
          <w:bCs/>
        </w:rPr>
        <w:t>Zhotovitel je povinen na výzvu BOZP technika objednatele předložit jím požadované údaje k organizaci stavby, a to do 5 pracovních dnů před předáním staveniště zhotoviteli.</w:t>
      </w:r>
    </w:p>
    <w:p w14:paraId="6DE75BE0" w14:textId="77777777" w:rsidR="00ED5E8B" w:rsidRPr="0073201A" w:rsidRDefault="00ED5E8B" w:rsidP="0073201A">
      <w:pPr>
        <w:pStyle w:val="Zkladntext"/>
        <w:ind w:left="360"/>
      </w:pPr>
    </w:p>
    <w:p w14:paraId="5FBC95C9" w14:textId="77777777"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14:paraId="60CB3222" w14:textId="77777777" w:rsidR="00464E85" w:rsidRDefault="00464E85" w:rsidP="00464E85">
      <w:pPr>
        <w:pStyle w:val="Zkladntext"/>
        <w:ind w:left="360"/>
      </w:pPr>
    </w:p>
    <w:p w14:paraId="6E4F34B1" w14:textId="77777777"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14:paraId="6FA54B2E" w14:textId="77777777" w:rsidR="00D85485" w:rsidRDefault="00D85485" w:rsidP="00464E85">
      <w:pPr>
        <w:pStyle w:val="Zkladntext"/>
        <w:ind w:left="360"/>
      </w:pPr>
    </w:p>
    <w:p w14:paraId="33421EAB" w14:textId="77777777" w:rsidR="00D85485" w:rsidRDefault="00D85485" w:rsidP="00825E02">
      <w:pPr>
        <w:numPr>
          <w:ilvl w:val="0"/>
          <w:numId w:val="18"/>
        </w:numPr>
      </w:pPr>
      <w:r>
        <w:t>Zhotovitel zajistí na své náklady ostrahu staveniště.</w:t>
      </w:r>
    </w:p>
    <w:p w14:paraId="0A9F62D0" w14:textId="77777777" w:rsidR="00D85485" w:rsidRDefault="00D85485" w:rsidP="00D85485"/>
    <w:p w14:paraId="1F9E6D20" w14:textId="77777777"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14:paraId="1BCD3ADF" w14:textId="77777777" w:rsidR="00D85485" w:rsidRDefault="00D85485" w:rsidP="00D85485">
      <w:pPr>
        <w:pStyle w:val="Odstavecseseznamem"/>
      </w:pPr>
    </w:p>
    <w:p w14:paraId="2B58331D" w14:textId="77777777"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14:paraId="71AD988E" w14:textId="77777777" w:rsidR="005969BD" w:rsidRDefault="005969BD" w:rsidP="005969BD">
      <w:pPr>
        <w:pStyle w:val="Zkladntext"/>
        <w:ind w:left="360"/>
      </w:pPr>
    </w:p>
    <w:p w14:paraId="2BC26231" w14:textId="77777777" w:rsidR="00617776" w:rsidRPr="0073201A" w:rsidRDefault="005969BD" w:rsidP="00825E02">
      <w:pPr>
        <w:pStyle w:val="Zkladntext"/>
        <w:numPr>
          <w:ilvl w:val="0"/>
          <w:numId w:val="18"/>
        </w:numPr>
      </w:pPr>
      <w:r w:rsidRPr="0073201A">
        <w:t xml:space="preserve">Zhotovitel se zavazuje, že v souladu s přiloženým časovým a finančním harmonogramem a podmínkami stavebních povolení umožní vstup do svého staveniště a realizaci prací na koordinovaných stavbách dalších </w:t>
      </w:r>
      <w:r w:rsidR="00170D37" w:rsidRPr="0073201A">
        <w:t xml:space="preserve">případných </w:t>
      </w:r>
      <w:r w:rsidRPr="0073201A">
        <w:t>investorů, které musí být provedeny před finální obnovou povrchů ulic.</w:t>
      </w:r>
    </w:p>
    <w:p w14:paraId="5B3DCD23" w14:textId="77777777" w:rsidR="00A6320F" w:rsidRDefault="00A6320F" w:rsidP="00A6320F">
      <w:pPr>
        <w:pStyle w:val="Nadpis1"/>
      </w:pPr>
      <w:bookmarkStart w:id="4" w:name="_Ref494102516"/>
      <w:r w:rsidRPr="00E63D3C">
        <w:t>Stavební</w:t>
      </w:r>
      <w:r>
        <w:t xml:space="preserve"> deník</w:t>
      </w:r>
      <w:bookmarkEnd w:id="4"/>
    </w:p>
    <w:p w14:paraId="6CF3A1A9" w14:textId="5B498A7F" w:rsidR="00A6320F" w:rsidRPr="00CC15B3" w:rsidRDefault="00A6320F" w:rsidP="00825E02">
      <w:pPr>
        <w:numPr>
          <w:ilvl w:val="0"/>
          <w:numId w:val="19"/>
        </w:numPr>
        <w:jc w:val="both"/>
        <w:rPr>
          <w:szCs w:val="24"/>
        </w:rPr>
      </w:pPr>
      <w:r w:rsidRPr="0011399E">
        <w:rPr>
          <w:szCs w:val="24"/>
        </w:rPr>
        <w:t xml:space="preserve">Zhotovitel je povinen vést </w:t>
      </w:r>
      <w:r w:rsidR="00D372F4">
        <w:rPr>
          <w:szCs w:val="24"/>
        </w:rPr>
        <w:t xml:space="preserve">elektronický </w:t>
      </w:r>
      <w:r w:rsidR="00781D45">
        <w:rPr>
          <w:szCs w:val="24"/>
        </w:rPr>
        <w:t xml:space="preserve">stavební deník, a to </w:t>
      </w:r>
      <w:r w:rsidR="00781D45" w:rsidRPr="0011399E">
        <w:rPr>
          <w:szCs w:val="24"/>
        </w:rPr>
        <w:t xml:space="preserve">ode dne předání a převzetí staveniště </w:t>
      </w:r>
      <w:r w:rsidRPr="0011399E">
        <w:rPr>
          <w:szCs w:val="24"/>
        </w:rPr>
        <w:t xml:space="preserve">do dne dokončení stavby, popřípadě do odstranění vad a nedodělků. Náležitosti a způsob vedení </w:t>
      </w:r>
      <w:r w:rsidR="00D372F4">
        <w:rPr>
          <w:szCs w:val="24"/>
        </w:rPr>
        <w:t xml:space="preserve">elektronického </w:t>
      </w:r>
      <w:r w:rsidRPr="0011399E">
        <w:rPr>
          <w:szCs w:val="24"/>
        </w:rPr>
        <w:t>stavebního deníku jsou stanoveny vyhláškou č. 499/2006 Sb., o dokumentaci staveb</w:t>
      </w:r>
      <w:r w:rsidRPr="00CC15B3">
        <w:rPr>
          <w:szCs w:val="24"/>
        </w:rPr>
        <w:t xml:space="preserve">. </w:t>
      </w:r>
    </w:p>
    <w:p w14:paraId="598DCA74" w14:textId="77777777" w:rsidR="00A6320F" w:rsidRDefault="00A6320F" w:rsidP="00A6320F"/>
    <w:p w14:paraId="2F9C99EF" w14:textId="57D135EA" w:rsidR="00A6320F" w:rsidRDefault="00A6320F" w:rsidP="00825E02">
      <w:pPr>
        <w:numPr>
          <w:ilvl w:val="0"/>
          <w:numId w:val="19"/>
        </w:numPr>
        <w:jc w:val="both"/>
        <w:rPr>
          <w:szCs w:val="24"/>
        </w:rPr>
      </w:pPr>
      <w:r w:rsidRPr="0011399E">
        <w:rPr>
          <w:szCs w:val="24"/>
        </w:rPr>
        <w:t xml:space="preserve">Zhotovitel je povinen uvést do </w:t>
      </w:r>
      <w:r w:rsidR="00D372F4">
        <w:rPr>
          <w:szCs w:val="24"/>
        </w:rPr>
        <w:t xml:space="preserve">elektronického </w:t>
      </w:r>
      <w:r w:rsidRPr="0011399E">
        <w:rPr>
          <w:szCs w:val="24"/>
        </w:rPr>
        <w:t xml:space="preserve">stavebního deníku všechny předepsané identifikační údaje a zapisovat do </w:t>
      </w:r>
      <w:r w:rsidR="00D372F4">
        <w:rPr>
          <w:szCs w:val="24"/>
        </w:rPr>
        <w:t>elektronického</w:t>
      </w:r>
      <w:r w:rsidRPr="0011399E">
        <w:rPr>
          <w:szCs w:val="24"/>
        </w:rPr>
        <w:t xml:space="preserve"> stavebního deníku všechny skutečnosti rozhodné pro plnění smlouvy. Dále je zhotovitel povinen vést pravidelné denní záznamy ve </w:t>
      </w:r>
      <w:r w:rsidR="00D372F4">
        <w:rPr>
          <w:szCs w:val="24"/>
        </w:rPr>
        <w:t>elektronickém</w:t>
      </w:r>
      <w:r w:rsidR="00D372F4" w:rsidRPr="0011399E">
        <w:rPr>
          <w:szCs w:val="24"/>
        </w:rPr>
        <w:t xml:space="preserve"> </w:t>
      </w:r>
      <w:r w:rsidRPr="0011399E">
        <w:rPr>
          <w:szCs w:val="24"/>
        </w:rPr>
        <w:t>stavebním deníku a další záznamy dokumentující provádění stavby.</w:t>
      </w:r>
    </w:p>
    <w:p w14:paraId="67707E8D" w14:textId="77777777" w:rsidR="00A6320F" w:rsidRDefault="00A6320F" w:rsidP="0073201A">
      <w:pPr>
        <w:ind w:left="372"/>
        <w:jc w:val="both"/>
        <w:rPr>
          <w:szCs w:val="24"/>
        </w:rPr>
      </w:pPr>
    </w:p>
    <w:p w14:paraId="61B3D7B0" w14:textId="758CC0D4"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 xml:space="preserve">stavbě pracuje. Mimo stavbyvedoucího může do </w:t>
      </w:r>
      <w:r w:rsidR="00D372F4">
        <w:rPr>
          <w:szCs w:val="24"/>
        </w:rPr>
        <w:t>elektronického</w:t>
      </w:r>
      <w:r w:rsidR="00D372F4" w:rsidRPr="007755E9">
        <w:rPr>
          <w:szCs w:val="24"/>
        </w:rPr>
        <w:t xml:space="preserve"> </w:t>
      </w:r>
      <w:r w:rsidRPr="007755E9">
        <w:rPr>
          <w:szCs w:val="24"/>
        </w:rPr>
        <w:t>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w:t>
      </w:r>
      <w:r w:rsidR="00D372F4">
        <w:rPr>
          <w:szCs w:val="24"/>
        </w:rPr>
        <w:t>, a to za podmínky, že vlastní min.</w:t>
      </w:r>
      <w:r w:rsidR="00CF4B1D">
        <w:rPr>
          <w:szCs w:val="24"/>
        </w:rPr>
        <w:t xml:space="preserve"> zaručený </w:t>
      </w:r>
      <w:r w:rsidR="00D372F4">
        <w:rPr>
          <w:szCs w:val="24"/>
        </w:rPr>
        <w:t>elektronický podpis</w:t>
      </w:r>
      <w:r w:rsidR="00CF4B1D">
        <w:rPr>
          <w:szCs w:val="24"/>
        </w:rPr>
        <w:t xml:space="preserve"> založený na kvalifikovaném certifikátu.</w:t>
      </w:r>
    </w:p>
    <w:p w14:paraId="4B666D6D" w14:textId="77777777" w:rsidR="00A6320F" w:rsidRDefault="00A6320F" w:rsidP="00A6320F">
      <w:pPr>
        <w:jc w:val="both"/>
        <w:rPr>
          <w:szCs w:val="24"/>
        </w:rPr>
      </w:pPr>
    </w:p>
    <w:p w14:paraId="3380DD6B" w14:textId="7306C8DF"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w:t>
      </w:r>
      <w:r w:rsidR="00CF4B1D">
        <w:rPr>
          <w:szCs w:val="24"/>
        </w:rPr>
        <w:t>elektronického</w:t>
      </w:r>
      <w:r w:rsidRPr="0011399E">
        <w:rPr>
          <w:szCs w:val="24"/>
        </w:rPr>
        <w:t xml:space="preserve">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14:paraId="71BB1E25" w14:textId="77777777" w:rsidR="00CC15B3" w:rsidRDefault="00CC15B3" w:rsidP="00CC15B3">
      <w:pPr>
        <w:ind w:left="372"/>
        <w:jc w:val="both"/>
        <w:rPr>
          <w:szCs w:val="24"/>
        </w:rPr>
      </w:pPr>
    </w:p>
    <w:p w14:paraId="32806E33" w14:textId="33CE819F" w:rsidR="00CC15B3" w:rsidRPr="00CC15B3" w:rsidRDefault="00CC15B3" w:rsidP="00825E02">
      <w:pPr>
        <w:numPr>
          <w:ilvl w:val="0"/>
          <w:numId w:val="19"/>
        </w:numPr>
        <w:jc w:val="both"/>
        <w:rPr>
          <w:szCs w:val="24"/>
        </w:rPr>
      </w:pPr>
      <w:r w:rsidRPr="00CC15B3">
        <w:rPr>
          <w:szCs w:val="24"/>
        </w:rPr>
        <w:t>Nesouhlasí-li technický zástupce objednatele nebo zhotovitele se zápisem v</w:t>
      </w:r>
      <w:r w:rsidR="00CF4B1D" w:rsidRPr="00CF4B1D">
        <w:rPr>
          <w:szCs w:val="24"/>
        </w:rPr>
        <w:t xml:space="preserve"> </w:t>
      </w:r>
      <w:r w:rsidR="00CF4B1D">
        <w:rPr>
          <w:szCs w:val="24"/>
        </w:rPr>
        <w:t>elektronickém</w:t>
      </w:r>
      <w:r w:rsidRPr="00CC15B3">
        <w:rPr>
          <w:szCs w:val="24"/>
        </w:rPr>
        <w:t xml:space="preserve"> stavebním deníku, musí k tomuto zápisu připojit svoje stanovisko nejpozději do tří pracovních dnů. </w:t>
      </w:r>
    </w:p>
    <w:p w14:paraId="04105EA4" w14:textId="77777777" w:rsidR="00CC15B3" w:rsidRPr="00CC15B3" w:rsidRDefault="00CC15B3" w:rsidP="00CC15B3">
      <w:pPr>
        <w:ind w:left="372"/>
        <w:jc w:val="both"/>
        <w:rPr>
          <w:szCs w:val="24"/>
        </w:rPr>
      </w:pPr>
    </w:p>
    <w:p w14:paraId="030B7154" w14:textId="6E68F5D9" w:rsidR="00781D45" w:rsidRPr="002A77CB" w:rsidRDefault="00CC15B3" w:rsidP="00825E02">
      <w:pPr>
        <w:numPr>
          <w:ilvl w:val="0"/>
          <w:numId w:val="19"/>
        </w:numPr>
        <w:jc w:val="both"/>
        <w:rPr>
          <w:szCs w:val="24"/>
        </w:rPr>
      </w:pPr>
      <w:r w:rsidRPr="00CC15B3">
        <w:rPr>
          <w:szCs w:val="24"/>
        </w:rPr>
        <w:t>Zápisy v</w:t>
      </w:r>
      <w:r w:rsidR="00CF4B1D">
        <w:rPr>
          <w:szCs w:val="24"/>
        </w:rPr>
        <w:t xml:space="preserve"> elektronickém</w:t>
      </w:r>
      <w:r w:rsidRPr="00CC15B3">
        <w:rPr>
          <w:szCs w:val="24"/>
        </w:rPr>
        <w:t xml:space="preserve"> stavebním deníku se nepovažují za změnu smlouvy ani nezakládají nárok na změnu smlouvy.</w:t>
      </w:r>
    </w:p>
    <w:p w14:paraId="69075C62" w14:textId="77777777" w:rsidR="00A6320F" w:rsidRDefault="00A6320F" w:rsidP="00A6320F">
      <w:pPr>
        <w:pStyle w:val="Nadpis1"/>
      </w:pPr>
      <w:bookmarkStart w:id="5" w:name="_Ref494102483"/>
      <w:r>
        <w:t xml:space="preserve">Požadavky na způsob </w:t>
      </w:r>
      <w:r w:rsidRPr="00E63D3C">
        <w:t>provádění</w:t>
      </w:r>
      <w:r>
        <w:t xml:space="preserve"> díla</w:t>
      </w:r>
      <w:bookmarkEnd w:id="5"/>
    </w:p>
    <w:p w14:paraId="5A7016A3" w14:textId="77777777"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14:paraId="19213F70" w14:textId="77777777" w:rsidR="008E6985" w:rsidRDefault="008E6985" w:rsidP="008E6985">
      <w:pPr>
        <w:ind w:left="426"/>
        <w:jc w:val="both"/>
        <w:rPr>
          <w:szCs w:val="24"/>
        </w:rPr>
      </w:pPr>
    </w:p>
    <w:p w14:paraId="2B8B6575" w14:textId="77777777"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w:t>
      </w:r>
      <w:r w:rsidRPr="007E3261">
        <w:lastRenderedPageBreak/>
        <w:t xml:space="preserve">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14:paraId="1DC01512" w14:textId="77777777" w:rsidR="00170611" w:rsidRDefault="00170611" w:rsidP="00170611">
      <w:pPr>
        <w:ind w:left="426"/>
        <w:jc w:val="both"/>
        <w:rPr>
          <w:szCs w:val="24"/>
        </w:rPr>
      </w:pPr>
    </w:p>
    <w:p w14:paraId="6CF505AA" w14:textId="77777777" w:rsidR="00A6320F" w:rsidRPr="001527B3" w:rsidRDefault="00170611" w:rsidP="00825E02">
      <w:pPr>
        <w:numPr>
          <w:ilvl w:val="0"/>
          <w:numId w:val="11"/>
        </w:numPr>
        <w:ind w:left="426" w:hanging="426"/>
        <w:jc w:val="both"/>
      </w:pPr>
      <w:r w:rsidRPr="001527B3">
        <w:t>Objednatel</w:t>
      </w:r>
      <w:r w:rsidR="0000264A" w:rsidRPr="001527B3">
        <w:t>, prostřednictvím zástupce objednatele na základě mandátní smlouvy</w:t>
      </w:r>
      <w:r w:rsidRPr="001527B3">
        <w:t xml:space="preserve"> </w:t>
      </w:r>
      <w:r w:rsidR="0000264A" w:rsidRPr="001527B3">
        <w:t xml:space="preserve">č. 56019271 ze dne 4. 6. 2001, </w:t>
      </w:r>
      <w:r w:rsidRPr="001527B3">
        <w:t>zmocňuje zhotovitele k zastupování objednatele před správními orgány</w:t>
      </w:r>
      <w:r w:rsidR="00762B97" w:rsidRPr="001527B3">
        <w:t xml:space="preserve"> (orgány státní správy a samosprávy)</w:t>
      </w:r>
      <w:r w:rsidRPr="001527B3">
        <w:t xml:space="preserve"> za účelem vyřízení rozhodnutí</w:t>
      </w:r>
      <w:r w:rsidR="0000264A" w:rsidRPr="001527B3">
        <w:t xml:space="preserve"> potřebných k realizaci díla a </w:t>
      </w:r>
      <w:r w:rsidRPr="001527B3">
        <w:t xml:space="preserve">týkajících se např. zvláštního užívání komunikace (ZUK), uzavírky komunikace, povolení vstupů na zelené plochy (zábory veřejného prostranství), povolení ke kácení dřevin. </w:t>
      </w:r>
      <w:r w:rsidR="00762B97" w:rsidRPr="001527B3">
        <w:t>Platnost</w:t>
      </w:r>
      <w:r w:rsidRPr="001527B3">
        <w:t xml:space="preserve"> pln</w:t>
      </w:r>
      <w:r w:rsidR="00762B97" w:rsidRPr="001527B3">
        <w:t>é</w:t>
      </w:r>
      <w:r w:rsidRPr="001527B3">
        <w:t xml:space="preserve"> moc</w:t>
      </w:r>
      <w:r w:rsidR="00762B97" w:rsidRPr="001527B3">
        <w:t>i začíná dnem podpisu této smlouvy o dílo a končí dnem nabytí právní moci</w:t>
      </w:r>
      <w:r w:rsidRPr="001527B3">
        <w:t xml:space="preserve"> uvedených rozhodnutí.</w:t>
      </w:r>
    </w:p>
    <w:p w14:paraId="0EE73875" w14:textId="77777777" w:rsidR="005543AF" w:rsidRPr="001527B3" w:rsidRDefault="005543AF" w:rsidP="005543AF">
      <w:pPr>
        <w:ind w:left="426"/>
        <w:jc w:val="both"/>
        <w:rPr>
          <w:szCs w:val="24"/>
        </w:rPr>
      </w:pPr>
    </w:p>
    <w:p w14:paraId="576D90FB" w14:textId="77777777" w:rsidR="005543AF" w:rsidRPr="001527B3" w:rsidRDefault="005543AF" w:rsidP="00825E02">
      <w:pPr>
        <w:numPr>
          <w:ilvl w:val="0"/>
          <w:numId w:val="11"/>
        </w:numPr>
        <w:ind w:left="426" w:hanging="426"/>
        <w:jc w:val="both"/>
      </w:pPr>
      <w:r w:rsidRPr="001527B3">
        <w:t>Zhotovitel bude v předstihu informovat místně příslušný ÚMČ o zahájení a plánovaném průběhu prací (uzavírkách).</w:t>
      </w:r>
    </w:p>
    <w:p w14:paraId="215FDB08" w14:textId="77777777" w:rsidR="00A6320F" w:rsidRPr="001527B3" w:rsidRDefault="00A6320F" w:rsidP="00A6320F">
      <w:pPr>
        <w:pStyle w:val="Zkladntext"/>
        <w:ind w:left="426" w:hanging="426"/>
      </w:pPr>
    </w:p>
    <w:p w14:paraId="75628052" w14:textId="77777777" w:rsidR="00A6320F" w:rsidRPr="001527B3" w:rsidRDefault="00A6320F" w:rsidP="00825E02">
      <w:pPr>
        <w:numPr>
          <w:ilvl w:val="0"/>
          <w:numId w:val="11"/>
        </w:numPr>
        <w:ind w:left="426" w:hanging="426"/>
        <w:jc w:val="both"/>
      </w:pPr>
      <w:r w:rsidRPr="001527B3">
        <w:t xml:space="preserve">Zhotovitel zajistí </w:t>
      </w:r>
      <w:r w:rsidR="00BB15C8" w:rsidRPr="001527B3">
        <w:t>přístup</w:t>
      </w:r>
      <w:r w:rsidRPr="001527B3">
        <w:t xml:space="preserve"> do jednotlivých objektů dotčených stavbou.</w:t>
      </w:r>
    </w:p>
    <w:p w14:paraId="5EE1AF64" w14:textId="77777777" w:rsidR="00021D4A" w:rsidRPr="001527B3" w:rsidRDefault="00EB6A82" w:rsidP="00EB6A82">
      <w:pPr>
        <w:tabs>
          <w:tab w:val="left" w:pos="3435"/>
        </w:tabs>
        <w:ind w:left="426"/>
        <w:jc w:val="both"/>
      </w:pPr>
      <w:r w:rsidRPr="001527B3">
        <w:tab/>
      </w:r>
    </w:p>
    <w:p w14:paraId="131274DC" w14:textId="77777777" w:rsidR="005543AF" w:rsidRPr="001527B3" w:rsidRDefault="005543AF" w:rsidP="00825E02">
      <w:pPr>
        <w:numPr>
          <w:ilvl w:val="0"/>
          <w:numId w:val="11"/>
        </w:numPr>
        <w:ind w:left="426" w:hanging="426"/>
        <w:jc w:val="both"/>
      </w:pPr>
      <w:r w:rsidRPr="001527B3">
        <w:t>Zhotovitel zajistí vytyčení tras technické infrastruktury v místě jejich střetu se stavbou.</w:t>
      </w:r>
    </w:p>
    <w:p w14:paraId="4619D41E" w14:textId="77777777" w:rsidR="005543AF" w:rsidRPr="001527B3" w:rsidRDefault="005543AF" w:rsidP="005543AF">
      <w:pPr>
        <w:ind w:left="426"/>
        <w:jc w:val="both"/>
        <w:rPr>
          <w:szCs w:val="24"/>
        </w:rPr>
      </w:pPr>
    </w:p>
    <w:p w14:paraId="67EB6594" w14:textId="77777777" w:rsidR="005543AF" w:rsidRPr="001527B3" w:rsidRDefault="005543AF" w:rsidP="00825E02">
      <w:pPr>
        <w:numPr>
          <w:ilvl w:val="0"/>
          <w:numId w:val="11"/>
        </w:numPr>
        <w:ind w:left="426" w:hanging="426"/>
        <w:jc w:val="both"/>
      </w:pPr>
      <w:r w:rsidRPr="001527B3">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4CA4C112" w14:textId="77777777" w:rsidR="00771290" w:rsidRPr="001527B3" w:rsidRDefault="00771290" w:rsidP="00771290">
      <w:pPr>
        <w:ind w:left="426"/>
        <w:jc w:val="both"/>
      </w:pPr>
    </w:p>
    <w:p w14:paraId="678FB55D" w14:textId="77777777" w:rsidR="00E92F45" w:rsidRPr="001527B3" w:rsidRDefault="00771290" w:rsidP="00825E02">
      <w:pPr>
        <w:numPr>
          <w:ilvl w:val="0"/>
          <w:numId w:val="11"/>
        </w:numPr>
        <w:ind w:left="426" w:hanging="426"/>
        <w:jc w:val="both"/>
      </w:pPr>
      <w:r w:rsidRPr="001527B3">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0F2DAB39" w14:textId="77777777" w:rsidR="005543AF" w:rsidRPr="007E3261" w:rsidRDefault="005543AF" w:rsidP="005543AF">
      <w:pPr>
        <w:ind w:left="426"/>
        <w:jc w:val="both"/>
        <w:rPr>
          <w:szCs w:val="24"/>
        </w:rPr>
      </w:pPr>
    </w:p>
    <w:p w14:paraId="660E558A" w14:textId="77777777"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14:paraId="4EF472F0" w14:textId="77777777" w:rsidR="005543AF" w:rsidRPr="007E3261" w:rsidRDefault="005543AF" w:rsidP="005543AF">
      <w:pPr>
        <w:ind w:left="426"/>
        <w:jc w:val="both"/>
        <w:rPr>
          <w:szCs w:val="24"/>
        </w:rPr>
      </w:pPr>
    </w:p>
    <w:p w14:paraId="12EA38EE" w14:textId="2604E922"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w:t>
      </w:r>
      <w:r w:rsidR="000F32CE">
        <w:rPr>
          <w:szCs w:val="24"/>
        </w:rPr>
        <w:t>elektronického</w:t>
      </w:r>
      <w:r w:rsidR="000F32CE" w:rsidRPr="007E3261">
        <w:rPr>
          <w:szCs w:val="24"/>
        </w:rPr>
        <w:t xml:space="preserve"> </w:t>
      </w:r>
      <w:r w:rsidR="005543AF" w:rsidRPr="007E3261">
        <w:rPr>
          <w:szCs w:val="24"/>
        </w:rPr>
        <w:t xml:space="preserve">stavebního deníku. </w:t>
      </w:r>
    </w:p>
    <w:p w14:paraId="3E96D0D6" w14:textId="77777777" w:rsidR="00A6320F" w:rsidRPr="007E3261" w:rsidRDefault="00A6320F" w:rsidP="00A6320F">
      <w:pPr>
        <w:pStyle w:val="Zkladntext"/>
        <w:ind w:left="426" w:hanging="426"/>
      </w:pPr>
    </w:p>
    <w:p w14:paraId="3AD67B6F" w14:textId="11D5C636" w:rsidR="00A6320F" w:rsidRPr="001527B3"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w:t>
      </w:r>
      <w:r w:rsidR="000F32CE">
        <w:rPr>
          <w:szCs w:val="24"/>
        </w:rPr>
        <w:t xml:space="preserve"> elektronickém</w:t>
      </w:r>
      <w:r w:rsidRPr="007E3261">
        <w:rPr>
          <w:szCs w:val="24"/>
        </w:rPr>
        <w:t> stavebním deníku nejméně 3 pracovní dny předem. Současně se zápisem výzvy do </w:t>
      </w:r>
      <w:r w:rsidR="000F32CE">
        <w:rPr>
          <w:szCs w:val="24"/>
        </w:rPr>
        <w:t>elektronického</w:t>
      </w:r>
      <w:r w:rsidR="000F32CE" w:rsidRPr="007E3261">
        <w:rPr>
          <w:szCs w:val="24"/>
        </w:rPr>
        <w:t xml:space="preserve"> </w:t>
      </w:r>
      <w:r w:rsidRPr="007E3261">
        <w:rPr>
          <w:szCs w:val="24"/>
        </w:rPr>
        <w:t>stavebního deníku zhotovitel informuje technic</w:t>
      </w:r>
      <w:r w:rsidR="00A624BC">
        <w:rPr>
          <w:szCs w:val="24"/>
        </w:rPr>
        <w:t>ké</w:t>
      </w:r>
      <w:r w:rsidR="007B5782">
        <w:rPr>
          <w:szCs w:val="24"/>
        </w:rPr>
        <w:t>ho</w:t>
      </w:r>
      <w:r w:rsidR="00A624BC">
        <w:rPr>
          <w:szCs w:val="24"/>
        </w:rPr>
        <w:t xml:space="preserve"> zástupce </w:t>
      </w:r>
      <w:r w:rsidR="00A624BC" w:rsidRPr="001527B3">
        <w:rPr>
          <w:szCs w:val="24"/>
        </w:rPr>
        <w:t xml:space="preserve">objednatele </w:t>
      </w:r>
      <w:r w:rsidRPr="001527B3">
        <w:rPr>
          <w:szCs w:val="24"/>
        </w:rPr>
        <w:t>zasláním e-mailu. V případě, že zhotovitel tento závazek nesplní, je povinen umožnit objednateli provedení dodatečné kontroly a nese náklady s tím spojené.</w:t>
      </w:r>
    </w:p>
    <w:p w14:paraId="514A150F" w14:textId="77777777" w:rsidR="00A6320F" w:rsidRPr="001527B3" w:rsidRDefault="00A6320F" w:rsidP="00A6320F">
      <w:pPr>
        <w:tabs>
          <w:tab w:val="num" w:pos="900"/>
        </w:tabs>
        <w:ind w:left="426" w:hanging="426"/>
        <w:jc w:val="both"/>
        <w:rPr>
          <w:szCs w:val="24"/>
        </w:rPr>
      </w:pPr>
    </w:p>
    <w:p w14:paraId="2216C215" w14:textId="217571B1" w:rsidR="00A6320F" w:rsidRPr="001527B3" w:rsidRDefault="00A6320F" w:rsidP="00825E02">
      <w:pPr>
        <w:numPr>
          <w:ilvl w:val="0"/>
          <w:numId w:val="11"/>
        </w:numPr>
        <w:ind w:left="426" w:hanging="426"/>
        <w:jc w:val="both"/>
      </w:pPr>
      <w:r w:rsidRPr="001527B3">
        <w:t>Zhotovitel oznámí objednateli 3 pracovní dny předem (zápisem do</w:t>
      </w:r>
      <w:r w:rsidR="000F32CE" w:rsidRPr="001527B3">
        <w:rPr>
          <w:szCs w:val="24"/>
        </w:rPr>
        <w:t xml:space="preserve"> elektronického</w:t>
      </w:r>
      <w:r w:rsidRPr="001527B3">
        <w:t xml:space="preserve">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w:t>
      </w:r>
      <w:r w:rsidRPr="001527B3">
        <w:lastRenderedPageBreak/>
        <w:t>zhotovitele v případě, že jejich výsledky prokáží pochybnosti objednatele, v opačném případě hradí náklady na opakované zkoušky objednatel.</w:t>
      </w:r>
    </w:p>
    <w:p w14:paraId="5E206D1A" w14:textId="77777777" w:rsidR="005543AF" w:rsidRPr="001527B3" w:rsidRDefault="005543AF" w:rsidP="005543AF">
      <w:pPr>
        <w:pStyle w:val="Odstavecseseznamem"/>
        <w:rPr>
          <w:szCs w:val="24"/>
        </w:rPr>
      </w:pPr>
    </w:p>
    <w:p w14:paraId="1D06779B" w14:textId="77777777" w:rsidR="005543AF" w:rsidRPr="001527B3" w:rsidRDefault="005543AF" w:rsidP="00825E02">
      <w:pPr>
        <w:numPr>
          <w:ilvl w:val="0"/>
          <w:numId w:val="11"/>
        </w:numPr>
        <w:ind w:left="426" w:hanging="426"/>
        <w:jc w:val="both"/>
        <w:rPr>
          <w:szCs w:val="24"/>
        </w:rPr>
      </w:pPr>
      <w:r w:rsidRPr="001527B3">
        <w:t>V případě zpoždění prací upozorní zhotovitel neprodleně objednatele na tuto okolnost.</w:t>
      </w:r>
    </w:p>
    <w:p w14:paraId="1C274423" w14:textId="77777777" w:rsidR="006557A2" w:rsidRPr="001527B3" w:rsidRDefault="006557A2" w:rsidP="006557A2">
      <w:pPr>
        <w:ind w:left="426"/>
        <w:jc w:val="both"/>
        <w:rPr>
          <w:szCs w:val="24"/>
        </w:rPr>
      </w:pPr>
    </w:p>
    <w:p w14:paraId="296DA97D" w14:textId="77777777" w:rsidR="006557A2" w:rsidRPr="001527B3" w:rsidRDefault="006557A2" w:rsidP="00825E02">
      <w:pPr>
        <w:pStyle w:val="Zkladntext"/>
        <w:numPr>
          <w:ilvl w:val="0"/>
          <w:numId w:val="11"/>
        </w:numPr>
        <w:ind w:left="426" w:hanging="426"/>
      </w:pPr>
      <w:r w:rsidRPr="001527B3">
        <w:t>Zhotovitel je povinen v průběhu stavby zaznamenávat do jednoho vyhotovení projektové dokumentace veškeré změny, které vznikly při provádění prací. Změny musí být zaznamenány ihned po jejich realizaci.</w:t>
      </w:r>
    </w:p>
    <w:p w14:paraId="6F0BF1C8" w14:textId="77777777" w:rsidR="006557A2" w:rsidRPr="001527B3" w:rsidRDefault="006557A2" w:rsidP="006557A2">
      <w:pPr>
        <w:pStyle w:val="Odstavecseseznamem"/>
        <w:ind w:left="426" w:hanging="426"/>
      </w:pPr>
    </w:p>
    <w:p w14:paraId="38476989" w14:textId="77777777" w:rsidR="006557A2" w:rsidRPr="001527B3" w:rsidRDefault="006557A2" w:rsidP="00825E02">
      <w:pPr>
        <w:pStyle w:val="Zkladntext"/>
        <w:numPr>
          <w:ilvl w:val="0"/>
          <w:numId w:val="11"/>
        </w:numPr>
        <w:ind w:left="426" w:hanging="426"/>
      </w:pPr>
      <w:r w:rsidRPr="001527B3">
        <w:t>Zhotovitel zajistí zpracování dokumentace skutečného provedení stavby v počtu 4 tištěných kompletních paré včetně zaměření pro GIS BVK a technickou mapu statutárního města Brna.</w:t>
      </w:r>
    </w:p>
    <w:p w14:paraId="26A88B8E" w14:textId="77777777" w:rsidR="005543AF" w:rsidRPr="001527B3" w:rsidRDefault="005543AF" w:rsidP="005543AF">
      <w:pPr>
        <w:ind w:left="426"/>
        <w:jc w:val="both"/>
        <w:rPr>
          <w:szCs w:val="24"/>
        </w:rPr>
      </w:pPr>
    </w:p>
    <w:p w14:paraId="2AFE97CF" w14:textId="77777777" w:rsidR="00021D4A" w:rsidRPr="001527B3" w:rsidRDefault="00021D4A" w:rsidP="00825E02">
      <w:pPr>
        <w:pStyle w:val="Zkladntext"/>
        <w:numPr>
          <w:ilvl w:val="0"/>
          <w:numId w:val="11"/>
        </w:numPr>
        <w:ind w:left="426" w:hanging="426"/>
      </w:pPr>
      <w:r w:rsidRPr="001527B3">
        <w:t xml:space="preserve">Zhotovitel zajistí dokladování rozsahu realizované obnovy komunikačních ploch v digitální podobě pomocí programu EZA. </w:t>
      </w:r>
    </w:p>
    <w:p w14:paraId="0412B625" w14:textId="77777777" w:rsidR="00236C72" w:rsidRPr="00236C72" w:rsidRDefault="00236C72" w:rsidP="00236C72">
      <w:pPr>
        <w:pStyle w:val="Zkladntext"/>
        <w:ind w:left="426"/>
        <w:rPr>
          <w:color w:val="FF0000"/>
        </w:rPr>
      </w:pPr>
    </w:p>
    <w:p w14:paraId="750A7E68" w14:textId="77777777"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14:paraId="2EA06341" w14:textId="77777777" w:rsidR="00FC0900" w:rsidRPr="007E3261" w:rsidRDefault="00FC0900" w:rsidP="00FC0900">
      <w:pPr>
        <w:ind w:left="426"/>
        <w:jc w:val="both"/>
        <w:rPr>
          <w:szCs w:val="24"/>
        </w:rPr>
      </w:pPr>
    </w:p>
    <w:p w14:paraId="5A0C77AC" w14:textId="77777777"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14:paraId="2B57F121" w14:textId="77777777" w:rsidR="00A6320F" w:rsidRPr="007E3261" w:rsidRDefault="00A6320F" w:rsidP="00A6320F">
      <w:pPr>
        <w:tabs>
          <w:tab w:val="num" w:pos="900"/>
        </w:tabs>
        <w:ind w:left="426" w:hanging="426"/>
        <w:jc w:val="both"/>
        <w:rPr>
          <w:szCs w:val="24"/>
        </w:rPr>
      </w:pPr>
    </w:p>
    <w:p w14:paraId="67CA4B30" w14:textId="77777777"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56B36639" w14:textId="77777777" w:rsidR="00FC0900" w:rsidRPr="007E3261" w:rsidRDefault="00FC0900" w:rsidP="00FC0900">
      <w:pPr>
        <w:ind w:left="426"/>
        <w:jc w:val="both"/>
        <w:rPr>
          <w:szCs w:val="24"/>
        </w:rPr>
      </w:pPr>
    </w:p>
    <w:p w14:paraId="3B65873A" w14:textId="77777777"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14:paraId="410192D6" w14:textId="77777777" w:rsidR="00E92F45" w:rsidRPr="007E3261" w:rsidRDefault="00E92F45" w:rsidP="00E92F45">
      <w:pPr>
        <w:pStyle w:val="Odstavecseseznamem"/>
        <w:rPr>
          <w:szCs w:val="24"/>
        </w:rPr>
      </w:pPr>
    </w:p>
    <w:p w14:paraId="746B029E" w14:textId="15706346" w:rsidR="00A6320F" w:rsidRDefault="00E92F45" w:rsidP="00402F8E">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r w:rsidR="00A6320F" w:rsidRPr="00402F8E">
        <w:rPr>
          <w:szCs w:val="24"/>
        </w:rPr>
        <w:t>V případě nedodržení bezpečnostních předpisů nebo pokynů stanovených k ochraně životního prostředí na straně z</w:t>
      </w:r>
      <w:r w:rsidR="00402F8E">
        <w:rPr>
          <w:szCs w:val="24"/>
        </w:rPr>
        <w:t xml:space="preserve">hotovitele, má objednatel právo </w:t>
      </w:r>
      <w:r w:rsidR="00A6320F" w:rsidRPr="00402F8E">
        <w:rPr>
          <w:szCs w:val="24"/>
        </w:rPr>
        <w:t>odmítnout pokračování v provádění prací.</w:t>
      </w:r>
    </w:p>
    <w:p w14:paraId="4850504C" w14:textId="77777777" w:rsidR="00402F8E" w:rsidRDefault="00402F8E" w:rsidP="00402F8E">
      <w:pPr>
        <w:ind w:left="426"/>
        <w:jc w:val="both"/>
        <w:rPr>
          <w:szCs w:val="24"/>
        </w:rPr>
      </w:pPr>
    </w:p>
    <w:p w14:paraId="4C2558D6" w14:textId="77777777" w:rsidR="00402F8E" w:rsidRPr="00402F8E" w:rsidRDefault="00402F8E" w:rsidP="00402F8E">
      <w:pPr>
        <w:numPr>
          <w:ilvl w:val="0"/>
          <w:numId w:val="11"/>
        </w:numPr>
        <w:ind w:left="426" w:hanging="426"/>
        <w:jc w:val="both"/>
        <w:rPr>
          <w:szCs w:val="24"/>
        </w:rPr>
      </w:pPr>
      <w:r w:rsidRPr="00402F8E">
        <w:rPr>
          <w:bCs/>
        </w:rPr>
        <w:t>Zhotovitel je povinen na výzvu BOZP technika objednatele předložit jím požadované údaje k organizaci stavby, a to do 5 pracovních dnů před předáním staveniště zhotoviteli.</w:t>
      </w:r>
    </w:p>
    <w:p w14:paraId="4FCDF2CA" w14:textId="77777777" w:rsidR="00A6320F" w:rsidRPr="007E3261" w:rsidRDefault="00A6320F" w:rsidP="00A6320F">
      <w:pPr>
        <w:tabs>
          <w:tab w:val="num" w:pos="900"/>
        </w:tabs>
        <w:ind w:left="426" w:hanging="426"/>
        <w:jc w:val="both"/>
        <w:rPr>
          <w:szCs w:val="24"/>
        </w:rPr>
      </w:pPr>
    </w:p>
    <w:p w14:paraId="2AE8228D" w14:textId="77777777" w:rsidR="00A6320F" w:rsidRPr="00BB09E6" w:rsidRDefault="00A6320F" w:rsidP="00825E02">
      <w:pPr>
        <w:numPr>
          <w:ilvl w:val="0"/>
          <w:numId w:val="11"/>
        </w:numPr>
        <w:ind w:left="426" w:hanging="426"/>
        <w:jc w:val="both"/>
      </w:pPr>
      <w:r w:rsidRPr="00BB09E6">
        <w:lastRenderedPageBreak/>
        <w:t xml:space="preserve">Zhotovitel nesmí manipulovat s armaturami na stávající vodovodní síti. Případnou manipulaci provede na objednávku </w:t>
      </w:r>
      <w:r w:rsidR="003F4CC5" w:rsidRPr="00BB09E6">
        <w:t>provoz vodovodní sítě</w:t>
      </w:r>
      <w:r w:rsidRPr="00BB09E6">
        <w:t xml:space="preserve"> B</w:t>
      </w:r>
      <w:r w:rsidR="00EB6A82" w:rsidRPr="00BB09E6">
        <w:t>rněnských vodáren a kanalizací, </w:t>
      </w:r>
      <w:r w:rsidRPr="00BB09E6">
        <w:t xml:space="preserve">a.s. </w:t>
      </w:r>
    </w:p>
    <w:p w14:paraId="268235AB" w14:textId="77777777" w:rsidR="00A6320F" w:rsidRPr="00BB09E6" w:rsidRDefault="00A6320F" w:rsidP="00A6320F">
      <w:pPr>
        <w:ind w:left="426" w:hanging="426"/>
        <w:jc w:val="both"/>
      </w:pPr>
    </w:p>
    <w:p w14:paraId="6C51AEAB" w14:textId="77777777" w:rsidR="00A6320F" w:rsidRPr="00BB09E6" w:rsidRDefault="00A6320F" w:rsidP="00825E02">
      <w:pPr>
        <w:numPr>
          <w:ilvl w:val="0"/>
          <w:numId w:val="11"/>
        </w:numPr>
        <w:ind w:left="426" w:hanging="426"/>
        <w:jc w:val="both"/>
      </w:pPr>
      <w:r w:rsidRPr="00BB09E6">
        <w:t>V případě, že z důvodu zásahu do vodovodní sítě bude nutno přerušit dodávku pitné vody odběratelům, je zhotovitel povinen vzniklou skutečnost písemně oznámit provozovateli vodovodní sítě (</w:t>
      </w:r>
      <w:r w:rsidR="003F4CC5" w:rsidRPr="00BB09E6">
        <w:t>provoz</w:t>
      </w:r>
      <w:r w:rsidRPr="00BB09E6">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BB09E6">
        <w:t>v souladu se zákonem č. 274/2001 Sb., o vodovodech a kanalizacích pro veřejnou potřebu a o změně některých zákonů (zákon o vodovodech a kanalizacích), ve znění pozdějších předpisů.</w:t>
      </w:r>
    </w:p>
    <w:p w14:paraId="14A6D640" w14:textId="77777777" w:rsidR="00A6320F" w:rsidRPr="00BB09E6" w:rsidRDefault="00A6320F" w:rsidP="00A6320F">
      <w:pPr>
        <w:ind w:left="426" w:hanging="426"/>
        <w:jc w:val="both"/>
      </w:pPr>
    </w:p>
    <w:p w14:paraId="5F76201A" w14:textId="77777777" w:rsidR="00A6320F" w:rsidRPr="00BB09E6" w:rsidRDefault="00A6320F" w:rsidP="00825E02">
      <w:pPr>
        <w:numPr>
          <w:ilvl w:val="0"/>
          <w:numId w:val="11"/>
        </w:numPr>
        <w:ind w:left="426" w:hanging="426"/>
        <w:jc w:val="both"/>
      </w:pPr>
      <w:r w:rsidRPr="00BB09E6">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14:paraId="51BA70E4" w14:textId="77777777" w:rsidR="00A6320F" w:rsidRPr="00BB09E6" w:rsidRDefault="00A6320F" w:rsidP="00A6320F">
      <w:pPr>
        <w:ind w:left="426" w:hanging="426"/>
        <w:jc w:val="both"/>
      </w:pPr>
    </w:p>
    <w:p w14:paraId="275D329A" w14:textId="77777777" w:rsidR="00651DF8" w:rsidRPr="00651DF8" w:rsidRDefault="00651DF8" w:rsidP="00651DF8">
      <w:pPr>
        <w:numPr>
          <w:ilvl w:val="0"/>
          <w:numId w:val="11"/>
        </w:numPr>
        <w:ind w:left="426" w:hanging="426"/>
        <w:jc w:val="both"/>
        <w:rPr>
          <w:color w:val="FF0000"/>
        </w:rPr>
      </w:pPr>
      <w:r w:rsidRPr="00BB09E6">
        <w:rPr>
          <w:iCs/>
          <w:szCs w:val="24"/>
        </w:rPr>
        <w:t xml:space="preserve">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w:t>
      </w:r>
      <w:r w:rsidRPr="00651DF8">
        <w:rPr>
          <w:iCs/>
          <w:szCs w:val="24"/>
        </w:rPr>
        <w:t>jeho vzniku. Zhotovitel předá při předání díla objednateli doklady, prokazující předání relevantního odpadu k dalšímu nakládání nebo k likvidaci oprávněnému subjektu. Doklady budou obsahovat následující informace:</w:t>
      </w:r>
    </w:p>
    <w:p w14:paraId="3D6B0AAC" w14:textId="77777777" w:rsidR="00651DF8" w:rsidRDefault="00651DF8" w:rsidP="00651DF8">
      <w:pPr>
        <w:pStyle w:val="pomlka"/>
        <w:tabs>
          <w:tab w:val="clear" w:pos="720"/>
          <w:tab w:val="num" w:pos="644"/>
        </w:tabs>
        <w:rPr>
          <w:iCs/>
        </w:rPr>
      </w:pPr>
      <w:r>
        <w:rPr>
          <w:iCs/>
        </w:rPr>
        <w:t>druh odpadu (O/N + katalogové číslo odpadu)</w:t>
      </w:r>
    </w:p>
    <w:p w14:paraId="4E854253" w14:textId="77777777" w:rsidR="00651DF8" w:rsidRDefault="00651DF8" w:rsidP="00651DF8">
      <w:pPr>
        <w:pStyle w:val="pomlka"/>
        <w:tabs>
          <w:tab w:val="clear" w:pos="720"/>
          <w:tab w:val="num" w:pos="644"/>
        </w:tabs>
        <w:rPr>
          <w:iCs/>
        </w:rPr>
      </w:pPr>
      <w:r>
        <w:rPr>
          <w:iCs/>
        </w:rPr>
        <w:t>množství odpadu</w:t>
      </w:r>
    </w:p>
    <w:p w14:paraId="694E3BD2" w14:textId="77777777" w:rsidR="00651DF8" w:rsidRDefault="00651DF8" w:rsidP="00651DF8">
      <w:pPr>
        <w:pStyle w:val="pomlka"/>
        <w:tabs>
          <w:tab w:val="clear" w:pos="720"/>
          <w:tab w:val="num" w:pos="644"/>
        </w:tabs>
        <w:rPr>
          <w:iCs/>
        </w:rPr>
      </w:pPr>
      <w:r>
        <w:rPr>
          <w:iCs/>
        </w:rPr>
        <w:t>identifikační údaje firmy, které byl odpad předán včetně Identifikačního čísla zařízení provozovatele.</w:t>
      </w:r>
    </w:p>
    <w:p w14:paraId="7959E70A" w14:textId="77777777" w:rsidR="006557A2" w:rsidRPr="007E3261" w:rsidRDefault="006557A2" w:rsidP="006557A2">
      <w:pPr>
        <w:pStyle w:val="Odstavecseseznamem"/>
        <w:rPr>
          <w:szCs w:val="24"/>
        </w:rPr>
      </w:pPr>
    </w:p>
    <w:p w14:paraId="09015F3A" w14:textId="77777777"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14AED976" w14:textId="77777777" w:rsidR="00021D4A" w:rsidRPr="007E3261" w:rsidRDefault="00021D4A" w:rsidP="00DE1061">
      <w:pPr>
        <w:ind w:left="426"/>
        <w:jc w:val="both"/>
        <w:rPr>
          <w:szCs w:val="24"/>
        </w:rPr>
      </w:pPr>
    </w:p>
    <w:p w14:paraId="12D94FD9" w14:textId="77777777"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35D8F25A" w14:textId="77777777" w:rsidR="00A6320F" w:rsidRPr="007E3261" w:rsidRDefault="00A6320F" w:rsidP="00A6320F">
      <w:pPr>
        <w:pStyle w:val="Odstavecseseznamem"/>
        <w:ind w:left="426" w:hanging="426"/>
      </w:pPr>
    </w:p>
    <w:p w14:paraId="5ED63B36" w14:textId="3DFECBC7" w:rsidR="00A6320F" w:rsidRPr="007E3261"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odnou událost nejméně ve v</w:t>
      </w:r>
      <w:r w:rsidR="00021D4A" w:rsidRPr="001527B3">
        <w:rPr>
          <w:szCs w:val="24"/>
        </w:rPr>
        <w:t xml:space="preserve">ýši </w:t>
      </w:r>
      <w:r w:rsidR="0061150C">
        <w:rPr>
          <w:szCs w:val="24"/>
        </w:rPr>
        <w:t>150</w:t>
      </w:r>
      <w:r w:rsidRPr="001527B3">
        <w:rPr>
          <w:szCs w:val="24"/>
        </w:rPr>
        <w:t xml:space="preserve"> mil. Kč.</w:t>
      </w:r>
      <w:r w:rsidR="00547C7A" w:rsidRPr="001527B3">
        <w:rPr>
          <w:szCs w:val="24"/>
        </w:rPr>
        <w:t xml:space="preserve"> </w:t>
      </w:r>
      <w:r w:rsidR="00F3486A" w:rsidRPr="001527B3">
        <w:t>Zhotovitel je povinen předložit technickému dozoru stavebníka doklad o pojištění odpovědnosti za škodu při předání staveniště před zahájením stavby.</w:t>
      </w:r>
      <w:r w:rsidR="00F3486A">
        <w:rPr>
          <w:szCs w:val="24"/>
        </w:rPr>
        <w:t xml:space="preserve"> </w:t>
      </w:r>
    </w:p>
    <w:p w14:paraId="5BAA829F" w14:textId="77777777" w:rsidR="00A6320F" w:rsidRPr="007E3261" w:rsidRDefault="00A6320F" w:rsidP="00A6320F">
      <w:pPr>
        <w:pStyle w:val="Odstavecseseznamem"/>
        <w:ind w:left="426" w:hanging="426"/>
      </w:pPr>
    </w:p>
    <w:p w14:paraId="3761FF34" w14:textId="77777777"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14:paraId="458847E1" w14:textId="77777777" w:rsidR="000C1075" w:rsidRPr="007E3261" w:rsidRDefault="000C1075" w:rsidP="000C1075">
      <w:pPr>
        <w:jc w:val="both"/>
      </w:pPr>
    </w:p>
    <w:p w14:paraId="183A6259" w14:textId="77777777"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14:paraId="12DBC17C" w14:textId="77777777" w:rsidR="00A43F6E" w:rsidRPr="007E3261" w:rsidRDefault="00A43F6E" w:rsidP="00A43F6E">
      <w:pPr>
        <w:jc w:val="both"/>
      </w:pPr>
    </w:p>
    <w:p w14:paraId="139A5AA9" w14:textId="77777777"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2394CA1B" w14:textId="77777777" w:rsidR="00B6769E" w:rsidRDefault="00B6769E" w:rsidP="00B6769E">
      <w:pPr>
        <w:ind w:left="426"/>
        <w:jc w:val="both"/>
        <w:rPr>
          <w:szCs w:val="24"/>
        </w:rPr>
      </w:pPr>
    </w:p>
    <w:p w14:paraId="1E1A36F1" w14:textId="77777777" w:rsidR="00B6769E" w:rsidRPr="00624B44" w:rsidRDefault="00B6769E" w:rsidP="00624B44">
      <w:pPr>
        <w:numPr>
          <w:ilvl w:val="0"/>
          <w:numId w:val="11"/>
        </w:numPr>
        <w:ind w:left="426" w:hanging="426"/>
        <w:jc w:val="both"/>
      </w:pPr>
      <w:r w:rsidRPr="006C5482">
        <w:t>Zhotovitel je povinen zajistit vyřízení stanovení definitivního dopravního značení po dokončení stavby.</w:t>
      </w:r>
    </w:p>
    <w:p w14:paraId="6EBA79D0" w14:textId="77777777" w:rsidR="00D118BA" w:rsidRDefault="00D118BA" w:rsidP="00D118BA">
      <w:pPr>
        <w:ind w:left="426"/>
        <w:jc w:val="both"/>
        <w:rPr>
          <w:szCs w:val="24"/>
        </w:rPr>
      </w:pPr>
    </w:p>
    <w:p w14:paraId="02E01E99" w14:textId="77777777" w:rsidR="00D118BA" w:rsidRPr="00016CF7" w:rsidRDefault="00D118BA" w:rsidP="00D118BA">
      <w:pPr>
        <w:numPr>
          <w:ilvl w:val="0"/>
          <w:numId w:val="11"/>
        </w:numPr>
        <w:ind w:left="426" w:hanging="426"/>
        <w:jc w:val="both"/>
        <w:rPr>
          <w:szCs w:val="24"/>
        </w:rPr>
      </w:pPr>
      <w:r w:rsidRPr="00016CF7">
        <w:t xml:space="preserve">Zhotovitel se zavazuje, že nejpozději 30. den před skončením platnosti dokladu o poskytnutí bankovní záruky dle čl. V této smlouvy zajistí a provede revizi kanalizace kanalizační kamerou a současně předá objednateli: </w:t>
      </w:r>
    </w:p>
    <w:p w14:paraId="6B0274C6" w14:textId="77777777" w:rsidR="00D118BA" w:rsidRPr="00016CF7" w:rsidRDefault="00D118BA" w:rsidP="00D118BA">
      <w:pPr>
        <w:pStyle w:val="Odstavecseseznamem"/>
        <w:numPr>
          <w:ilvl w:val="0"/>
          <w:numId w:val="26"/>
        </w:numPr>
        <w:jc w:val="both"/>
      </w:pPr>
      <w:r w:rsidRPr="00016CF7">
        <w:t xml:space="preserve">videozáznam o provedené revizi </w:t>
      </w:r>
    </w:p>
    <w:p w14:paraId="5846BBAE" w14:textId="77777777" w:rsidR="00D118BA" w:rsidRPr="00016CF7" w:rsidRDefault="00D118BA" w:rsidP="00D118BA">
      <w:pPr>
        <w:pStyle w:val="Odstavecseseznamem"/>
        <w:numPr>
          <w:ilvl w:val="0"/>
          <w:numId w:val="26"/>
        </w:numPr>
        <w:jc w:val="both"/>
      </w:pPr>
      <w:r w:rsidRPr="00016CF7">
        <w:t>protokol o videozáznamu.</w:t>
      </w:r>
    </w:p>
    <w:p w14:paraId="2C9AD469" w14:textId="77777777" w:rsidR="00D118BA" w:rsidRPr="00016CF7" w:rsidRDefault="00D118BA" w:rsidP="00D118BA">
      <w:pPr>
        <w:pStyle w:val="Odstavecseseznamem"/>
        <w:numPr>
          <w:ilvl w:val="0"/>
          <w:numId w:val="26"/>
        </w:numPr>
        <w:jc w:val="both"/>
      </w:pPr>
      <w:r w:rsidRPr="00016CF7">
        <w:t>vyhodnocení revize a videozáznamu kanalizačním provozem.</w:t>
      </w:r>
    </w:p>
    <w:p w14:paraId="4AD37D96" w14:textId="77777777" w:rsidR="00A6320F" w:rsidRPr="005A615A" w:rsidRDefault="00A6320F" w:rsidP="00A6320F">
      <w:pPr>
        <w:pStyle w:val="Nadpis1"/>
      </w:pPr>
      <w:r w:rsidRPr="003511EF">
        <w:t xml:space="preserve">Vlastnické právo k </w:t>
      </w:r>
      <w:r w:rsidRPr="00E63D3C">
        <w:t>zhotovovanému</w:t>
      </w:r>
      <w:r w:rsidRPr="003511EF">
        <w:t xml:space="preserve"> dílu</w:t>
      </w:r>
    </w:p>
    <w:p w14:paraId="2E85BB3C" w14:textId="77777777"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14:paraId="5B6CBB2C" w14:textId="77777777" w:rsidR="00A6320F" w:rsidRPr="008C3F78" w:rsidRDefault="00A6320F" w:rsidP="00A6320F">
      <w:pPr>
        <w:jc w:val="both"/>
        <w:rPr>
          <w:szCs w:val="24"/>
        </w:rPr>
      </w:pPr>
    </w:p>
    <w:p w14:paraId="755560AC" w14:textId="77777777"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14:paraId="676A9095" w14:textId="77777777" w:rsidR="00A6320F" w:rsidRDefault="00A6320F" w:rsidP="002A77CB">
      <w:pPr>
        <w:pStyle w:val="Nadpis1"/>
      </w:pPr>
      <w:r w:rsidRPr="00E63D3C">
        <w:t>Předání</w:t>
      </w:r>
      <w:r>
        <w:t xml:space="preserve"> díla</w:t>
      </w:r>
    </w:p>
    <w:p w14:paraId="7E3985C2" w14:textId="77777777"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14:paraId="7FCD5750" w14:textId="77777777" w:rsidR="00A43F6E" w:rsidRPr="00A43F6E" w:rsidRDefault="00A43F6E" w:rsidP="00A43F6E">
      <w:pPr>
        <w:tabs>
          <w:tab w:val="num" w:pos="1080"/>
        </w:tabs>
        <w:ind w:left="360"/>
        <w:jc w:val="both"/>
        <w:rPr>
          <w:szCs w:val="24"/>
        </w:rPr>
      </w:pPr>
    </w:p>
    <w:p w14:paraId="039B9160" w14:textId="77777777"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14:paraId="0224C65A" w14:textId="77777777" w:rsidR="00A43F6E" w:rsidRDefault="00A43F6E" w:rsidP="00A43F6E">
      <w:pPr>
        <w:pStyle w:val="Odstavecseseznamem"/>
        <w:rPr>
          <w:szCs w:val="24"/>
        </w:rPr>
      </w:pPr>
    </w:p>
    <w:p w14:paraId="57DA2031" w14:textId="77777777" w:rsidR="00A6320F" w:rsidRPr="00BB09E6" w:rsidRDefault="003F4CC5" w:rsidP="00825E02">
      <w:pPr>
        <w:numPr>
          <w:ilvl w:val="0"/>
          <w:numId w:val="12"/>
        </w:numPr>
        <w:tabs>
          <w:tab w:val="num" w:pos="1080"/>
        </w:tabs>
        <w:jc w:val="both"/>
        <w:rPr>
          <w:szCs w:val="24"/>
        </w:rPr>
      </w:pPr>
      <w:r>
        <w:rPr>
          <w:szCs w:val="24"/>
        </w:rPr>
        <w:t xml:space="preserve"> </w:t>
      </w:r>
      <w:r w:rsidRPr="00BB09E6">
        <w:rPr>
          <w:szCs w:val="24"/>
        </w:rPr>
        <w:t xml:space="preserve">Zhotovitel se zavazuje předat objednateli </w:t>
      </w:r>
      <w:r w:rsidRPr="00BB09E6">
        <w:t>veškeré nezbytné doklady, zejména:</w:t>
      </w:r>
    </w:p>
    <w:p w14:paraId="6611EC2A" w14:textId="77777777" w:rsidR="0076355C" w:rsidRPr="00BB09E6" w:rsidRDefault="0076355C" w:rsidP="00825E02">
      <w:pPr>
        <w:numPr>
          <w:ilvl w:val="0"/>
          <w:numId w:val="20"/>
        </w:numPr>
        <w:ind w:left="1068"/>
      </w:pPr>
      <w:r w:rsidRPr="00BB09E6">
        <w:t>projektovou dokumentaci skutečného provedení stavby (4 x kompletní vytištěné paré),</w:t>
      </w:r>
    </w:p>
    <w:p w14:paraId="589DFB78" w14:textId="77777777" w:rsidR="0076355C" w:rsidRPr="00BB09E6" w:rsidRDefault="0076355C" w:rsidP="00825E02">
      <w:pPr>
        <w:numPr>
          <w:ilvl w:val="0"/>
          <w:numId w:val="20"/>
        </w:numPr>
        <w:ind w:left="1068"/>
      </w:pPr>
      <w:r w:rsidRPr="00BB09E6">
        <w:t>zápisy a protokoly o provedení předepsaných zkoušek</w:t>
      </w:r>
    </w:p>
    <w:p w14:paraId="3FC5203B" w14:textId="77777777" w:rsidR="0076355C" w:rsidRPr="00BB09E6" w:rsidRDefault="0076355C" w:rsidP="00825E02">
      <w:pPr>
        <w:numPr>
          <w:ilvl w:val="0"/>
          <w:numId w:val="20"/>
        </w:numPr>
        <w:ind w:left="1068"/>
      </w:pPr>
      <w:r w:rsidRPr="00BB09E6">
        <w:t>zápisy a osvědčení o zkouškách použitých zařízení a materiálů,</w:t>
      </w:r>
    </w:p>
    <w:p w14:paraId="08725805" w14:textId="77777777" w:rsidR="0076355C" w:rsidRPr="00BB09E6" w:rsidRDefault="0076355C" w:rsidP="00825E02">
      <w:pPr>
        <w:numPr>
          <w:ilvl w:val="0"/>
          <w:numId w:val="20"/>
        </w:numPr>
        <w:ind w:left="1068"/>
      </w:pPr>
      <w:r w:rsidRPr="00BB09E6">
        <w:t>zápisy o prověření prací a konstrukcí zakrytých v průběhu prací,</w:t>
      </w:r>
    </w:p>
    <w:p w14:paraId="25A77077" w14:textId="77777777" w:rsidR="0076355C" w:rsidRPr="00BB09E6" w:rsidRDefault="0076355C" w:rsidP="00825E02">
      <w:pPr>
        <w:numPr>
          <w:ilvl w:val="0"/>
          <w:numId w:val="20"/>
        </w:numPr>
        <w:ind w:left="1068"/>
      </w:pPr>
      <w:r w:rsidRPr="00BB09E6">
        <w:t xml:space="preserve">stavební deník, </w:t>
      </w:r>
    </w:p>
    <w:p w14:paraId="34A78A0F" w14:textId="77777777" w:rsidR="0076355C" w:rsidRPr="00BB09E6" w:rsidRDefault="0076355C" w:rsidP="00825E02">
      <w:pPr>
        <w:numPr>
          <w:ilvl w:val="0"/>
          <w:numId w:val="20"/>
        </w:numPr>
        <w:ind w:left="1068"/>
      </w:pPr>
      <w:r w:rsidRPr="00BB09E6">
        <w:t>geodetické zaměření dokončeného díla (4x v tištěné podobě a 4x na CD),</w:t>
      </w:r>
    </w:p>
    <w:p w14:paraId="1A682064" w14:textId="77777777" w:rsidR="0076355C" w:rsidRPr="00BB09E6" w:rsidRDefault="0076355C" w:rsidP="00825E02">
      <w:pPr>
        <w:numPr>
          <w:ilvl w:val="0"/>
          <w:numId w:val="20"/>
        </w:numPr>
        <w:ind w:left="1068"/>
        <w:jc w:val="both"/>
      </w:pPr>
      <w:r w:rsidRPr="00BB09E6">
        <w:t>zaměření realizované obnovy komunikačních ploch v digitální podobě pomocí programu EZA (2x na CD),</w:t>
      </w:r>
    </w:p>
    <w:p w14:paraId="27AF65FC" w14:textId="77777777" w:rsidR="000043A7" w:rsidRPr="00BB09E6" w:rsidRDefault="00893BCA" w:rsidP="00825E02">
      <w:pPr>
        <w:numPr>
          <w:ilvl w:val="0"/>
          <w:numId w:val="20"/>
        </w:numPr>
        <w:ind w:left="1068"/>
        <w:jc w:val="both"/>
      </w:pPr>
      <w:r w:rsidRPr="00BB09E6">
        <w:t>rozhodnutí</w:t>
      </w:r>
      <w:r w:rsidR="000043A7" w:rsidRPr="00BB09E6">
        <w:t xml:space="preserve"> o stanovení definitivního dopravního značení,</w:t>
      </w:r>
    </w:p>
    <w:p w14:paraId="0EE83D3B" w14:textId="77777777" w:rsidR="0076355C" w:rsidRPr="00BB09E6" w:rsidRDefault="0076355C" w:rsidP="00825E02">
      <w:pPr>
        <w:numPr>
          <w:ilvl w:val="0"/>
          <w:numId w:val="20"/>
        </w:numPr>
        <w:ind w:left="1068"/>
        <w:jc w:val="both"/>
        <w:rPr>
          <w:szCs w:val="24"/>
        </w:rPr>
      </w:pPr>
      <w:r w:rsidRPr="00BB09E6">
        <w:t xml:space="preserve">doklad o nakládání s odpady </w:t>
      </w:r>
      <w:r w:rsidRPr="00BB09E6">
        <w:rPr>
          <w:szCs w:val="24"/>
        </w:rPr>
        <w:t>(doklady budou obsahovat údaje o druhu a množství odpadu a identifikační údaje subjektu, kterému byl odpad předán).</w:t>
      </w:r>
    </w:p>
    <w:p w14:paraId="7E81BB40" w14:textId="77777777" w:rsidR="00A6320F" w:rsidRPr="00BB09E6" w:rsidRDefault="00A6320F" w:rsidP="006C5E2A">
      <w:pPr>
        <w:ind w:left="348"/>
        <w:jc w:val="both"/>
      </w:pPr>
      <w:r w:rsidRPr="00BB09E6">
        <w:t xml:space="preserve"> </w:t>
      </w:r>
    </w:p>
    <w:p w14:paraId="51F976A4" w14:textId="77777777" w:rsidR="002307D5" w:rsidRPr="00BB09E6" w:rsidRDefault="00FC63B5" w:rsidP="002307D5">
      <w:pPr>
        <w:tabs>
          <w:tab w:val="num" w:pos="1080"/>
        </w:tabs>
        <w:ind w:left="360"/>
        <w:jc w:val="both"/>
        <w:rPr>
          <w:szCs w:val="24"/>
        </w:rPr>
      </w:pPr>
      <w:r w:rsidRPr="00BB09E6">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14:paraId="6A495D19" w14:textId="77777777" w:rsidR="002307D5" w:rsidRPr="0067639D" w:rsidRDefault="002307D5" w:rsidP="009C70D1">
      <w:pPr>
        <w:tabs>
          <w:tab w:val="num" w:pos="1080"/>
        </w:tabs>
        <w:ind w:left="360"/>
        <w:jc w:val="both"/>
        <w:rPr>
          <w:szCs w:val="24"/>
        </w:rPr>
      </w:pPr>
    </w:p>
    <w:p w14:paraId="1B857B06" w14:textId="77777777" w:rsidR="00A6320F" w:rsidRPr="00B90572" w:rsidRDefault="00A6320F" w:rsidP="00825E02">
      <w:pPr>
        <w:numPr>
          <w:ilvl w:val="0"/>
          <w:numId w:val="12"/>
        </w:numPr>
        <w:tabs>
          <w:tab w:val="num" w:pos="1080"/>
        </w:tabs>
        <w:jc w:val="both"/>
        <w:rPr>
          <w:szCs w:val="24"/>
        </w:rPr>
      </w:pPr>
      <w:r w:rsidRPr="00B90572">
        <w:rPr>
          <w:szCs w:val="24"/>
        </w:rPr>
        <w:lastRenderedPageBreak/>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14:paraId="6ACD6114" w14:textId="77777777" w:rsidR="00A6320F" w:rsidRDefault="00A6320F" w:rsidP="00A6320F">
      <w:pPr>
        <w:tabs>
          <w:tab w:val="num" w:pos="426"/>
        </w:tabs>
        <w:ind w:left="426" w:hanging="426"/>
      </w:pPr>
    </w:p>
    <w:p w14:paraId="64123C8A" w14:textId="77777777"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14:paraId="2AA97923" w14:textId="77777777" w:rsidR="00A6320F" w:rsidRDefault="00A6320F" w:rsidP="00A6320F">
      <w:pPr>
        <w:pStyle w:val="Odstavecseseznamem"/>
        <w:rPr>
          <w:szCs w:val="24"/>
        </w:rPr>
      </w:pPr>
    </w:p>
    <w:p w14:paraId="429908FC" w14:textId="77777777"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03FA7A27" w14:textId="77777777" w:rsidR="00A6320F" w:rsidRPr="00EA7527" w:rsidRDefault="00A6320F" w:rsidP="00A6320F">
      <w:pPr>
        <w:pStyle w:val="Nadpis1"/>
      </w:pPr>
      <w:bookmarkStart w:id="6" w:name="_Ref485301883"/>
      <w:r>
        <w:t>Vady díla a záruka za jakost</w:t>
      </w:r>
      <w:bookmarkEnd w:id="6"/>
    </w:p>
    <w:p w14:paraId="3B2CCC09" w14:textId="77777777"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14:paraId="409C5301" w14:textId="77777777" w:rsidR="00080100" w:rsidRDefault="00080100" w:rsidP="00080100">
      <w:pPr>
        <w:tabs>
          <w:tab w:val="num" w:pos="1440"/>
        </w:tabs>
        <w:ind w:left="426"/>
        <w:jc w:val="both"/>
        <w:rPr>
          <w:szCs w:val="24"/>
        </w:rPr>
      </w:pPr>
    </w:p>
    <w:p w14:paraId="4829301E" w14:textId="0E66697B" w:rsidR="00080100" w:rsidRPr="00080100" w:rsidRDefault="00080100" w:rsidP="00825E02">
      <w:pPr>
        <w:numPr>
          <w:ilvl w:val="0"/>
          <w:numId w:val="7"/>
        </w:numPr>
        <w:tabs>
          <w:tab w:val="clear" w:pos="720"/>
          <w:tab w:val="num" w:pos="426"/>
          <w:tab w:val="num" w:pos="1440"/>
        </w:tabs>
        <w:ind w:left="426"/>
        <w:jc w:val="both"/>
        <w:rPr>
          <w:szCs w:val="24"/>
        </w:rPr>
      </w:pPr>
      <w:bookmarkStart w:id="7" w:name="_Ref494102433"/>
      <w:r w:rsidRPr="00BB09E6">
        <w:rPr>
          <w:szCs w:val="24"/>
        </w:rPr>
        <w:t xml:space="preserve">Zhotovitel poskytuje na jakost díla záruku </w:t>
      </w:r>
      <w:r w:rsidRPr="00BB09E6">
        <w:t>v trvání 60 měsíců</w:t>
      </w:r>
      <w:r w:rsidR="00C46813" w:rsidRPr="00BB09E6">
        <w:t xml:space="preserve"> na </w:t>
      </w:r>
      <w:r w:rsidR="000F32CE" w:rsidRPr="00BB09E6">
        <w:rPr>
          <w:szCs w:val="24"/>
        </w:rPr>
        <w:t>stavbu</w:t>
      </w:r>
      <w:r w:rsidRPr="00BB09E6">
        <w:rPr>
          <w:szCs w:val="24"/>
        </w:rPr>
        <w:t>.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w:t>
      </w:r>
      <w:r w:rsidRPr="00564FAA">
        <w:rPr>
          <w:szCs w:val="24"/>
        </w:rPr>
        <w:t xml:space="preserve">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14:paraId="6F27D82C" w14:textId="77777777" w:rsidR="00A6320F" w:rsidRPr="00CD264E" w:rsidRDefault="00A6320F" w:rsidP="00A6320F">
      <w:pPr>
        <w:tabs>
          <w:tab w:val="num" w:pos="426"/>
        </w:tabs>
        <w:ind w:left="426" w:hanging="360"/>
        <w:jc w:val="both"/>
        <w:rPr>
          <w:szCs w:val="24"/>
        </w:rPr>
      </w:pPr>
    </w:p>
    <w:p w14:paraId="669CF1B0" w14:textId="77777777"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14:paraId="2DF0E7BF" w14:textId="77777777" w:rsidR="00A6320F" w:rsidRPr="00CD264E" w:rsidRDefault="00A6320F" w:rsidP="00A6320F">
      <w:pPr>
        <w:tabs>
          <w:tab w:val="num" w:pos="426"/>
        </w:tabs>
        <w:ind w:left="426" w:hanging="360"/>
        <w:jc w:val="both"/>
        <w:rPr>
          <w:szCs w:val="24"/>
        </w:rPr>
      </w:pPr>
    </w:p>
    <w:p w14:paraId="0DF75911" w14:textId="77777777"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14:paraId="65208A02" w14:textId="77777777" w:rsidR="00080100" w:rsidRDefault="00080100" w:rsidP="00080100">
      <w:pPr>
        <w:pStyle w:val="Odstavecseseznamem"/>
        <w:rPr>
          <w:szCs w:val="24"/>
        </w:rPr>
      </w:pPr>
    </w:p>
    <w:p w14:paraId="2C5B6EB5" w14:textId="77777777"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14:paraId="4AB2D285" w14:textId="77777777" w:rsidR="00080100" w:rsidRDefault="00080100" w:rsidP="00080100">
      <w:pPr>
        <w:pStyle w:val="Odstavecseseznamem"/>
        <w:rPr>
          <w:szCs w:val="24"/>
        </w:rPr>
      </w:pPr>
    </w:p>
    <w:p w14:paraId="49431E12" w14:textId="77777777"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14:paraId="2EE565A4" w14:textId="77777777" w:rsidR="00080100" w:rsidRDefault="00080100" w:rsidP="00080100">
      <w:pPr>
        <w:pStyle w:val="Odstavecseseznamem"/>
        <w:rPr>
          <w:szCs w:val="24"/>
        </w:rPr>
      </w:pPr>
    </w:p>
    <w:p w14:paraId="31791AE6" w14:textId="77777777"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0E09A6A0" w14:textId="77777777" w:rsidR="00A71606" w:rsidRDefault="00A71606" w:rsidP="00A71606">
      <w:pPr>
        <w:pStyle w:val="Odstavecseseznamem"/>
        <w:rPr>
          <w:szCs w:val="24"/>
        </w:rPr>
      </w:pPr>
    </w:p>
    <w:p w14:paraId="2349FD07" w14:textId="77777777"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 xml:space="preserve">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w:t>
      </w:r>
      <w:r w:rsidRPr="00A71606">
        <w:rPr>
          <w:szCs w:val="24"/>
        </w:rPr>
        <w:lastRenderedPageBreak/>
        <w:t>v přiměřené lhůtě poskytnuté mu objednatelem, je možné tento stav považovat za podstatné porušení smlouvy ze strany zhotovitele.</w:t>
      </w:r>
    </w:p>
    <w:p w14:paraId="687CB228" w14:textId="77777777" w:rsidR="00A71606" w:rsidRPr="00A71606" w:rsidRDefault="00A71606" w:rsidP="00A71606">
      <w:pPr>
        <w:tabs>
          <w:tab w:val="num" w:pos="1440"/>
        </w:tabs>
        <w:jc w:val="both"/>
        <w:rPr>
          <w:szCs w:val="24"/>
        </w:rPr>
      </w:pPr>
    </w:p>
    <w:p w14:paraId="12CBA6B7" w14:textId="77777777"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14:paraId="29C76976" w14:textId="77777777" w:rsidR="003C4B2D" w:rsidRDefault="003C4B2D" w:rsidP="003C4B2D">
      <w:pPr>
        <w:pStyle w:val="Odstavecseseznamem"/>
        <w:rPr>
          <w:szCs w:val="24"/>
        </w:rPr>
      </w:pPr>
    </w:p>
    <w:p w14:paraId="6225A96F" w14:textId="77777777"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59E1F1CC" w14:textId="77777777" w:rsidR="003C4B2D" w:rsidRDefault="003C4B2D" w:rsidP="003C4B2D">
      <w:pPr>
        <w:pStyle w:val="Odstavecseseznamem"/>
        <w:rPr>
          <w:szCs w:val="24"/>
        </w:rPr>
      </w:pPr>
    </w:p>
    <w:p w14:paraId="4C05FD38" w14:textId="77777777"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14:paraId="1CD02C95" w14:textId="77777777" w:rsidR="00A6320F" w:rsidRDefault="00A71606" w:rsidP="00A6320F">
      <w:pPr>
        <w:pStyle w:val="Nadpis1"/>
      </w:pPr>
      <w:r>
        <w:t>Smluvní pokuta</w:t>
      </w:r>
    </w:p>
    <w:p w14:paraId="794AFE6E" w14:textId="77777777" w:rsidR="00A10A1F" w:rsidRPr="00BB09E6" w:rsidRDefault="00A10A1F" w:rsidP="00A10A1F">
      <w:pPr>
        <w:numPr>
          <w:ilvl w:val="0"/>
          <w:numId w:val="36"/>
        </w:numPr>
        <w:tabs>
          <w:tab w:val="num" w:pos="426"/>
        </w:tabs>
        <w:ind w:left="426" w:hanging="426"/>
        <w:jc w:val="both"/>
        <w:rPr>
          <w:szCs w:val="24"/>
        </w:rPr>
      </w:pPr>
      <w:bookmarkStart w:id="8" w:name="_Ref494102588"/>
      <w:r w:rsidRPr="00A81055">
        <w:rPr>
          <w:szCs w:val="24"/>
        </w:rPr>
        <w:t xml:space="preserve">V případě </w:t>
      </w:r>
      <w:r w:rsidRPr="00BB09E6">
        <w:rPr>
          <w:szCs w:val="24"/>
        </w:rPr>
        <w:t xml:space="preserve">prodlení s předáním díla je objednatel oprávněn účtovat zhotoviteli smluvní pokutu ve výši </w:t>
      </w:r>
      <w:r w:rsidRPr="00BB09E6">
        <w:t>0,05%</w:t>
      </w:r>
      <w:r w:rsidRPr="00BB09E6">
        <w:rPr>
          <w:i/>
        </w:rPr>
        <w:t xml:space="preserve"> </w:t>
      </w:r>
      <w:r w:rsidRPr="00BB09E6">
        <w:rPr>
          <w:szCs w:val="24"/>
        </w:rPr>
        <w:t>z ceny díla bez DPH za každý (i započatý) den prodlení až do doby předání díla a zhotovitel se ji zavazuje zaplatit. Ustanovení § 2050 občanského zákoníku se neuplatní.</w:t>
      </w:r>
    </w:p>
    <w:p w14:paraId="4D0FCBE7" w14:textId="77777777" w:rsidR="00A10A1F" w:rsidRPr="00BB09E6" w:rsidRDefault="00A10A1F" w:rsidP="00A10A1F">
      <w:pPr>
        <w:ind w:left="426"/>
        <w:jc w:val="both"/>
        <w:rPr>
          <w:szCs w:val="24"/>
        </w:rPr>
      </w:pPr>
    </w:p>
    <w:p w14:paraId="720E4631" w14:textId="09E78586" w:rsidR="00A10A1F" w:rsidRPr="00BB09E6" w:rsidRDefault="00A10A1F" w:rsidP="00A10A1F">
      <w:pPr>
        <w:numPr>
          <w:ilvl w:val="0"/>
          <w:numId w:val="36"/>
        </w:numPr>
        <w:tabs>
          <w:tab w:val="num" w:pos="426"/>
        </w:tabs>
        <w:ind w:left="426" w:hanging="426"/>
        <w:jc w:val="both"/>
        <w:rPr>
          <w:szCs w:val="24"/>
        </w:rPr>
      </w:pPr>
      <w:r w:rsidRPr="00BB09E6">
        <w:rPr>
          <w:szCs w:val="24"/>
        </w:rPr>
        <w:t xml:space="preserve">V případě prodlení zhotovitele s odstraněním vad, jejichž termín odstranění byl smluven písemně, je objednatel oprávněn účtovat smluvní pokutu ve </w:t>
      </w:r>
      <w:r w:rsidRPr="00BB09E6">
        <w:t>výši 0,</w:t>
      </w:r>
      <w:r w:rsidRPr="00BB09E6">
        <w:rPr>
          <w:szCs w:val="24"/>
        </w:rPr>
        <w:t>0</w:t>
      </w:r>
      <w:r w:rsidR="00652B6D">
        <w:rPr>
          <w:szCs w:val="24"/>
        </w:rPr>
        <w:t>3</w:t>
      </w:r>
      <w:r w:rsidRPr="00BB09E6">
        <w:t xml:space="preserve">% z </w:t>
      </w:r>
      <w:r w:rsidRPr="00BB09E6">
        <w:rPr>
          <w:szCs w:val="24"/>
        </w:rPr>
        <w:t>ceny díla bez DPH za každý (i započatý) den prodlení, a to zvlášť za každou vadu až do jejich úplného odstranění. Ustanovení § 2050 občanského zákoníku se neuplatní.</w:t>
      </w:r>
    </w:p>
    <w:p w14:paraId="28A7A782" w14:textId="77777777" w:rsidR="00A10A1F" w:rsidRPr="00BB09E6" w:rsidRDefault="00A10A1F" w:rsidP="00A10A1F">
      <w:pPr>
        <w:ind w:left="426"/>
        <w:jc w:val="both"/>
        <w:rPr>
          <w:szCs w:val="24"/>
        </w:rPr>
      </w:pPr>
    </w:p>
    <w:p w14:paraId="42D1FAAC" w14:textId="4597E331" w:rsidR="00A10A1F" w:rsidRPr="00BB09E6" w:rsidRDefault="00A10A1F" w:rsidP="00A10A1F">
      <w:pPr>
        <w:numPr>
          <w:ilvl w:val="0"/>
          <w:numId w:val="9"/>
        </w:numPr>
        <w:tabs>
          <w:tab w:val="num" w:pos="426"/>
        </w:tabs>
        <w:ind w:left="426" w:hanging="426"/>
        <w:jc w:val="both"/>
        <w:rPr>
          <w:szCs w:val="24"/>
        </w:rPr>
      </w:pPr>
      <w:r w:rsidRPr="00BB09E6">
        <w:rPr>
          <w:szCs w:val="24"/>
        </w:rPr>
        <w:t xml:space="preserve">V případě nesplnění jiné povinnosti uložené zhotoviteli touto smlouvou je zhotovitel povinen objednateli uhradit smluvní pokutu ve </w:t>
      </w:r>
      <w:r w:rsidRPr="00BB09E6">
        <w:t>výši 0,</w:t>
      </w:r>
      <w:r w:rsidR="00673702" w:rsidRPr="00BB09E6">
        <w:rPr>
          <w:szCs w:val="24"/>
        </w:rPr>
        <w:t>0</w:t>
      </w:r>
      <w:r w:rsidR="00652B6D">
        <w:rPr>
          <w:szCs w:val="24"/>
        </w:rPr>
        <w:t>3</w:t>
      </w:r>
      <w:r w:rsidRPr="00BB09E6">
        <w:t xml:space="preserve">% z </w:t>
      </w:r>
      <w:r w:rsidRPr="00BB09E6">
        <w:rPr>
          <w:szCs w:val="24"/>
        </w:rPr>
        <w:t>ceny díla bez DPH za každý (i započatý) den prodlení, a to zvlášť za každou nesplněnou povinnost až do jejich úplného odstranění</w:t>
      </w:r>
      <w:r w:rsidRPr="00BB09E6">
        <w:t>. Ustanovení § 2050 občanského zákoníku se neuplatní.</w:t>
      </w:r>
    </w:p>
    <w:p w14:paraId="0C8A672A" w14:textId="77777777" w:rsidR="00A10A1F" w:rsidRPr="00BB09E6" w:rsidRDefault="00A10A1F" w:rsidP="00A10A1F">
      <w:pPr>
        <w:ind w:left="426"/>
        <w:jc w:val="both"/>
        <w:rPr>
          <w:szCs w:val="24"/>
        </w:rPr>
      </w:pPr>
    </w:p>
    <w:p w14:paraId="34A45F18" w14:textId="77777777" w:rsidR="00A10A1F" w:rsidRPr="00BB09E6" w:rsidRDefault="00A10A1F" w:rsidP="00A10A1F">
      <w:pPr>
        <w:numPr>
          <w:ilvl w:val="0"/>
          <w:numId w:val="36"/>
        </w:numPr>
        <w:tabs>
          <w:tab w:val="num" w:pos="426"/>
        </w:tabs>
        <w:ind w:left="426" w:hanging="426"/>
        <w:jc w:val="both"/>
        <w:rPr>
          <w:szCs w:val="24"/>
        </w:rPr>
      </w:pPr>
      <w:r w:rsidRPr="00BB09E6">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BB09E6">
        <w:rPr>
          <w:szCs w:val="24"/>
        </w:rPr>
        <w:t>Ustanovení § 2050 občanského zákoníku se neuplatní.</w:t>
      </w:r>
    </w:p>
    <w:p w14:paraId="005E085B" w14:textId="77777777" w:rsidR="000F32CE" w:rsidRPr="00BB09E6" w:rsidRDefault="000F32CE" w:rsidP="000F32CE">
      <w:pPr>
        <w:ind w:left="426"/>
        <w:jc w:val="both"/>
        <w:rPr>
          <w:szCs w:val="24"/>
        </w:rPr>
      </w:pPr>
    </w:p>
    <w:p w14:paraId="20E0F556" w14:textId="35DF327A" w:rsidR="00A10A1F" w:rsidRPr="00BB09E6" w:rsidRDefault="00A10A1F" w:rsidP="00A10A1F">
      <w:pPr>
        <w:numPr>
          <w:ilvl w:val="0"/>
          <w:numId w:val="36"/>
        </w:numPr>
        <w:tabs>
          <w:tab w:val="num" w:pos="426"/>
        </w:tabs>
        <w:ind w:left="426" w:hanging="426"/>
        <w:jc w:val="both"/>
        <w:rPr>
          <w:szCs w:val="24"/>
        </w:rPr>
      </w:pPr>
      <w:r w:rsidRPr="00BB09E6">
        <w:rPr>
          <w:szCs w:val="24"/>
        </w:rPr>
        <w:t>V případě prodlení zhotovitele s předáním dokumentů souvisejících s r</w:t>
      </w:r>
      <w:r w:rsidRPr="00BB09E6">
        <w:t>evizí kanalizace kanalizační kamerou (dle čl. VIII této smlouvy)</w:t>
      </w:r>
      <w:r w:rsidRPr="00BB09E6">
        <w:rPr>
          <w:szCs w:val="24"/>
        </w:rPr>
        <w:t xml:space="preserve"> je zhotovitel povinen uhradit objednateli smluvní pokutu ve výši </w:t>
      </w:r>
      <w:r w:rsidRPr="00BB09E6">
        <w:t>0,</w:t>
      </w:r>
      <w:r w:rsidR="00652B6D">
        <w:rPr>
          <w:szCs w:val="24"/>
        </w:rPr>
        <w:t>03</w:t>
      </w:r>
      <w:r w:rsidRPr="00BB09E6">
        <w:t xml:space="preserve">% </w:t>
      </w:r>
      <w:r w:rsidRPr="00BB09E6">
        <w:rPr>
          <w:szCs w:val="24"/>
        </w:rPr>
        <w:t xml:space="preserve">z ceny díla bez DPH za každý (i započatý) den prodlení </w:t>
      </w:r>
      <w:r w:rsidRPr="00BB09E6">
        <w:t>až do doby předání všech dokumentů. Ustanovení § 2050 občanského zákoníku se neuplatní.</w:t>
      </w:r>
    </w:p>
    <w:p w14:paraId="7130A102" w14:textId="77777777" w:rsidR="00A10A1F" w:rsidRPr="00BB09E6" w:rsidRDefault="00A10A1F" w:rsidP="00A10A1F">
      <w:pPr>
        <w:tabs>
          <w:tab w:val="num" w:pos="426"/>
        </w:tabs>
        <w:jc w:val="both"/>
        <w:rPr>
          <w:szCs w:val="24"/>
        </w:rPr>
      </w:pPr>
    </w:p>
    <w:p w14:paraId="719DAF7A" w14:textId="77777777" w:rsidR="00A10A1F" w:rsidRPr="00BB09E6" w:rsidRDefault="00A10A1F" w:rsidP="00A10A1F">
      <w:pPr>
        <w:numPr>
          <w:ilvl w:val="0"/>
          <w:numId w:val="36"/>
        </w:numPr>
        <w:tabs>
          <w:tab w:val="num" w:pos="426"/>
        </w:tabs>
        <w:ind w:left="426" w:hanging="426"/>
        <w:jc w:val="both"/>
        <w:rPr>
          <w:szCs w:val="24"/>
        </w:rPr>
      </w:pPr>
      <w:r w:rsidRPr="00BB09E6">
        <w:rPr>
          <w:szCs w:val="24"/>
        </w:rPr>
        <w:t xml:space="preserve">V případě prodlení zhotovitele s předáním dokladu o pojištění odpovědnosti za škodu způsobenou svou činností </w:t>
      </w:r>
      <w:r w:rsidRPr="00BB09E6">
        <w:t>(dle čl. VIII této smlouvy)</w:t>
      </w:r>
      <w:r w:rsidRPr="00BB09E6">
        <w:rPr>
          <w:szCs w:val="24"/>
        </w:rPr>
        <w:t xml:space="preserve"> je zhotovitel povinen uhradit </w:t>
      </w:r>
      <w:r w:rsidRPr="00BB09E6">
        <w:rPr>
          <w:szCs w:val="24"/>
        </w:rPr>
        <w:lastRenderedPageBreak/>
        <w:t xml:space="preserve">objednateli smluvní pokutu ve výši </w:t>
      </w:r>
      <w:r w:rsidRPr="00BB09E6">
        <w:rPr>
          <w:iCs/>
          <w:szCs w:val="24"/>
        </w:rPr>
        <w:t xml:space="preserve">5.000,- Kč </w:t>
      </w:r>
      <w:r w:rsidRPr="00BB09E6">
        <w:rPr>
          <w:szCs w:val="24"/>
        </w:rPr>
        <w:t xml:space="preserve">za každý (i započatý) den prodlení </w:t>
      </w:r>
      <w:r w:rsidRPr="00BB09E6">
        <w:t>až do doby předání uvedeného dokladu. Ustanovení § 2050 občanského zákoníku se neuplatní.</w:t>
      </w:r>
    </w:p>
    <w:p w14:paraId="4961CEEF" w14:textId="77777777" w:rsidR="00A10A1F" w:rsidRPr="00BB09E6" w:rsidRDefault="00A10A1F" w:rsidP="00A10A1F">
      <w:pPr>
        <w:ind w:left="426"/>
        <w:jc w:val="both"/>
        <w:rPr>
          <w:szCs w:val="24"/>
        </w:rPr>
      </w:pPr>
    </w:p>
    <w:p w14:paraId="484C8B27" w14:textId="1D9E8CAB" w:rsidR="00A10A1F" w:rsidRPr="00BB09E6" w:rsidRDefault="00A10A1F" w:rsidP="00A10A1F">
      <w:pPr>
        <w:numPr>
          <w:ilvl w:val="0"/>
          <w:numId w:val="36"/>
        </w:numPr>
        <w:tabs>
          <w:tab w:val="num" w:pos="426"/>
        </w:tabs>
        <w:ind w:left="426" w:hanging="426"/>
        <w:jc w:val="both"/>
        <w:rPr>
          <w:szCs w:val="24"/>
        </w:rPr>
      </w:pPr>
      <w:r w:rsidRPr="00BB09E6">
        <w:rPr>
          <w:szCs w:val="24"/>
        </w:rPr>
        <w:t xml:space="preserve">V případě prodlení s termínem splatnosti faktury je zhotovitel oprávněn účtovat objednateli úrok z prodlení ve </w:t>
      </w:r>
      <w:r w:rsidRPr="00BB09E6">
        <w:t>výši 0,</w:t>
      </w:r>
      <w:r w:rsidR="00652B6D">
        <w:rPr>
          <w:szCs w:val="24"/>
        </w:rPr>
        <w:t>03</w:t>
      </w:r>
      <w:r w:rsidRPr="00BB09E6">
        <w:rPr>
          <w:szCs w:val="24"/>
        </w:rPr>
        <w:t>% z dlužné částky bez DPH za každý den prodlení až do zaplacení.</w:t>
      </w:r>
    </w:p>
    <w:p w14:paraId="3B833953" w14:textId="77777777" w:rsidR="00A10A1F" w:rsidRPr="00BB09E6" w:rsidRDefault="00A10A1F" w:rsidP="00A10A1F">
      <w:pPr>
        <w:ind w:left="426"/>
        <w:jc w:val="both"/>
        <w:rPr>
          <w:szCs w:val="24"/>
        </w:rPr>
      </w:pPr>
    </w:p>
    <w:p w14:paraId="343AFD0B" w14:textId="77777777" w:rsidR="00A10A1F" w:rsidRPr="00BB09E6" w:rsidRDefault="00A10A1F" w:rsidP="00A10A1F">
      <w:pPr>
        <w:pStyle w:val="Seznam"/>
        <w:numPr>
          <w:ilvl w:val="0"/>
          <w:numId w:val="36"/>
        </w:numPr>
        <w:tabs>
          <w:tab w:val="num" w:pos="426"/>
        </w:tabs>
        <w:ind w:left="426" w:hanging="426"/>
        <w:jc w:val="both"/>
        <w:rPr>
          <w:szCs w:val="24"/>
        </w:rPr>
      </w:pPr>
      <w:r w:rsidRPr="00BB09E6">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560A6B4F" w14:textId="77777777" w:rsidR="00A10A1F" w:rsidRPr="00BB09E6" w:rsidRDefault="00A10A1F" w:rsidP="00A10A1F">
      <w:pPr>
        <w:pStyle w:val="Odstavecseseznamem"/>
        <w:tabs>
          <w:tab w:val="num" w:pos="426"/>
        </w:tabs>
        <w:ind w:left="426" w:hanging="426"/>
        <w:rPr>
          <w:szCs w:val="24"/>
        </w:rPr>
      </w:pPr>
    </w:p>
    <w:p w14:paraId="68C38725" w14:textId="77777777" w:rsidR="00A10A1F" w:rsidRPr="00BB09E6" w:rsidRDefault="00A10A1F" w:rsidP="00A10A1F">
      <w:pPr>
        <w:numPr>
          <w:ilvl w:val="0"/>
          <w:numId w:val="36"/>
        </w:numPr>
        <w:tabs>
          <w:tab w:val="num" w:pos="426"/>
        </w:tabs>
        <w:ind w:left="426" w:hanging="426"/>
        <w:jc w:val="both"/>
        <w:rPr>
          <w:szCs w:val="24"/>
        </w:rPr>
      </w:pPr>
      <w:r w:rsidRPr="00BB09E6">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BB09E6">
        <w:rPr>
          <w:i/>
          <w:szCs w:val="24"/>
        </w:rPr>
        <w:t xml:space="preserve"> </w:t>
      </w:r>
    </w:p>
    <w:p w14:paraId="3024814A" w14:textId="77777777" w:rsidR="00A10A1F" w:rsidRPr="00BB09E6" w:rsidRDefault="00A10A1F" w:rsidP="00A10A1F">
      <w:pPr>
        <w:tabs>
          <w:tab w:val="num" w:pos="426"/>
        </w:tabs>
        <w:ind w:left="426"/>
        <w:jc w:val="both"/>
        <w:rPr>
          <w:szCs w:val="24"/>
        </w:rPr>
      </w:pPr>
    </w:p>
    <w:p w14:paraId="0380CE7A" w14:textId="77777777" w:rsidR="00A10A1F" w:rsidRPr="00BB09E6" w:rsidRDefault="00A10A1F" w:rsidP="00A10A1F">
      <w:pPr>
        <w:numPr>
          <w:ilvl w:val="0"/>
          <w:numId w:val="36"/>
        </w:numPr>
        <w:tabs>
          <w:tab w:val="num" w:pos="426"/>
        </w:tabs>
        <w:ind w:left="426" w:hanging="426"/>
        <w:jc w:val="both"/>
        <w:rPr>
          <w:szCs w:val="24"/>
        </w:rPr>
      </w:pPr>
      <w:r w:rsidRPr="00BB09E6">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7F7DC295" w14:textId="77777777" w:rsidR="00A10A1F" w:rsidRPr="00BB09E6" w:rsidRDefault="00A10A1F" w:rsidP="00A10A1F">
      <w:pPr>
        <w:ind w:left="426"/>
        <w:jc w:val="both"/>
        <w:rPr>
          <w:szCs w:val="24"/>
        </w:rPr>
      </w:pPr>
    </w:p>
    <w:p w14:paraId="169ECB0A" w14:textId="77777777" w:rsidR="00A10A1F" w:rsidRPr="00BB09E6" w:rsidRDefault="00A10A1F" w:rsidP="00A10A1F">
      <w:pPr>
        <w:numPr>
          <w:ilvl w:val="0"/>
          <w:numId w:val="9"/>
        </w:numPr>
        <w:tabs>
          <w:tab w:val="num" w:pos="426"/>
        </w:tabs>
        <w:ind w:left="426" w:hanging="426"/>
        <w:jc w:val="both"/>
        <w:rPr>
          <w:szCs w:val="24"/>
        </w:rPr>
      </w:pPr>
      <w:r w:rsidRPr="00BB09E6">
        <w:rPr>
          <w:szCs w:val="24"/>
        </w:rPr>
        <w:t>Objednatel je oprávněn započíst si jakékoliv své neuhrazené pohledávky vůči zhotoviteli vzniklé z této smlouvy, zejména pohledávky ve formě smluvní pokuty.</w:t>
      </w:r>
    </w:p>
    <w:p w14:paraId="64DFEA50" w14:textId="77777777" w:rsidR="00A10A1F" w:rsidRPr="00BB09E6" w:rsidRDefault="00A10A1F" w:rsidP="00A10A1F">
      <w:pPr>
        <w:ind w:left="426"/>
        <w:jc w:val="both"/>
        <w:rPr>
          <w:szCs w:val="24"/>
        </w:rPr>
      </w:pPr>
    </w:p>
    <w:p w14:paraId="15D2AD1F" w14:textId="77777777" w:rsidR="00A71606" w:rsidRPr="00BB09E6" w:rsidRDefault="00A10A1F" w:rsidP="00A10A1F">
      <w:pPr>
        <w:pStyle w:val="Nadpis1"/>
      </w:pPr>
      <w:r w:rsidRPr="00BB09E6">
        <w:t>Ukončení smluvního vztahu</w:t>
      </w:r>
      <w:bookmarkEnd w:id="8"/>
    </w:p>
    <w:p w14:paraId="4E484512" w14:textId="77777777" w:rsidR="0076355C" w:rsidRPr="00BB09E6" w:rsidRDefault="0076355C" w:rsidP="00825E02">
      <w:pPr>
        <w:numPr>
          <w:ilvl w:val="0"/>
          <w:numId w:val="13"/>
        </w:numPr>
        <w:ind w:left="360"/>
        <w:jc w:val="both"/>
        <w:rPr>
          <w:szCs w:val="24"/>
        </w:rPr>
      </w:pPr>
      <w:r w:rsidRPr="00BB09E6">
        <w:rPr>
          <w:szCs w:val="24"/>
        </w:rPr>
        <w:t>Tuto smlouvu lze ukončit buď dohodou smluvních stran</w:t>
      </w:r>
      <w:r w:rsidR="004F7A02" w:rsidRPr="00BB09E6">
        <w:rPr>
          <w:szCs w:val="24"/>
        </w:rPr>
        <w:t>,</w:t>
      </w:r>
      <w:r w:rsidRPr="00BB09E6">
        <w:rPr>
          <w:szCs w:val="24"/>
        </w:rPr>
        <w:t xml:space="preserve"> nebo odstoupením některé smluvní strany od smlouvy.</w:t>
      </w:r>
    </w:p>
    <w:p w14:paraId="458E8FF7" w14:textId="77777777" w:rsidR="0076355C" w:rsidRPr="00BB09E6" w:rsidRDefault="0076355C" w:rsidP="0076355C">
      <w:pPr>
        <w:jc w:val="both"/>
        <w:rPr>
          <w:szCs w:val="24"/>
        </w:rPr>
      </w:pPr>
    </w:p>
    <w:p w14:paraId="0935DB10" w14:textId="77777777" w:rsidR="0076355C" w:rsidRPr="00BB09E6" w:rsidRDefault="0076355C" w:rsidP="00825E02">
      <w:pPr>
        <w:numPr>
          <w:ilvl w:val="0"/>
          <w:numId w:val="13"/>
        </w:numPr>
        <w:ind w:left="360"/>
        <w:jc w:val="both"/>
        <w:rPr>
          <w:szCs w:val="24"/>
        </w:rPr>
      </w:pPr>
      <w:r w:rsidRPr="00BB09E6">
        <w:rPr>
          <w:szCs w:val="24"/>
        </w:rPr>
        <w:t>Dohoda o ukončení smluvního vztahu musí mít písemnou formu, jinak je neplatná.</w:t>
      </w:r>
    </w:p>
    <w:p w14:paraId="7221B09A" w14:textId="77777777" w:rsidR="0076355C" w:rsidRPr="00BB09E6" w:rsidRDefault="0076355C" w:rsidP="0076355C">
      <w:pPr>
        <w:jc w:val="both"/>
        <w:rPr>
          <w:szCs w:val="24"/>
        </w:rPr>
      </w:pPr>
    </w:p>
    <w:p w14:paraId="11810234" w14:textId="77777777" w:rsidR="0076355C" w:rsidRPr="00142742" w:rsidRDefault="0076355C" w:rsidP="00825E02">
      <w:pPr>
        <w:numPr>
          <w:ilvl w:val="0"/>
          <w:numId w:val="13"/>
        </w:numPr>
        <w:ind w:left="360"/>
        <w:jc w:val="both"/>
        <w:rPr>
          <w:szCs w:val="24"/>
        </w:rPr>
      </w:pPr>
      <w:r w:rsidRPr="00BB09E6">
        <w:rPr>
          <w:szCs w:val="24"/>
        </w:rPr>
        <w:t>Odstoupení od smlouvy musí mít písemnou formu a je účinné dnem doručení druhé smluvní straně. V odstoupení od smlouvy musí být uveden důvod, pro který strana</w:t>
      </w:r>
      <w:r w:rsidRPr="00142742">
        <w:rPr>
          <w:szCs w:val="24"/>
        </w:rPr>
        <w:t xml:space="preserve"> od smlouvy odstupuje, včetně popisu skutečností, ve kterých je tento důvod spatřován.</w:t>
      </w:r>
    </w:p>
    <w:p w14:paraId="1D3E3AEB" w14:textId="77777777" w:rsidR="0076355C" w:rsidRPr="00142742" w:rsidRDefault="0076355C" w:rsidP="0076355C">
      <w:pPr>
        <w:jc w:val="both"/>
        <w:rPr>
          <w:szCs w:val="24"/>
        </w:rPr>
      </w:pPr>
    </w:p>
    <w:p w14:paraId="7766FB6C" w14:textId="77777777"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4C844F6" w14:textId="77777777" w:rsidR="0076355C" w:rsidRDefault="0076355C" w:rsidP="0076355C">
      <w:pPr>
        <w:pStyle w:val="Odstavecseseznamem"/>
        <w:rPr>
          <w:szCs w:val="24"/>
        </w:rPr>
      </w:pPr>
    </w:p>
    <w:p w14:paraId="520A6C67" w14:textId="77777777"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14:paraId="74ED9FDB" w14:textId="77777777"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14:paraId="5B1A78BD" w14:textId="77777777" w:rsidR="0076355C" w:rsidRPr="00260A6C" w:rsidRDefault="0076355C" w:rsidP="00825E02">
      <w:pPr>
        <w:numPr>
          <w:ilvl w:val="0"/>
          <w:numId w:val="10"/>
        </w:numPr>
        <w:ind w:left="1134"/>
        <w:jc w:val="both"/>
        <w:rPr>
          <w:szCs w:val="24"/>
        </w:rPr>
      </w:pPr>
      <w:r w:rsidRPr="00260A6C">
        <w:rPr>
          <w:szCs w:val="24"/>
        </w:rPr>
        <w:t>nesplnění kvalitativních ukazatelů,</w:t>
      </w:r>
    </w:p>
    <w:p w14:paraId="2196BEF5" w14:textId="77777777"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14:paraId="2F287DBE" w14:textId="77777777" w:rsidR="0076355C" w:rsidRDefault="0076355C" w:rsidP="0076355C">
      <w:pPr>
        <w:pStyle w:val="Zkladntext"/>
        <w:ind w:left="426"/>
      </w:pPr>
    </w:p>
    <w:p w14:paraId="3F6CB977" w14:textId="77777777" w:rsidR="0076355C" w:rsidRPr="00241EBC" w:rsidRDefault="0076355C" w:rsidP="00825E02">
      <w:pPr>
        <w:numPr>
          <w:ilvl w:val="0"/>
          <w:numId w:val="14"/>
        </w:numPr>
        <w:jc w:val="both"/>
      </w:pPr>
      <w:bookmarkStart w:id="9"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9"/>
    </w:p>
    <w:p w14:paraId="4913E318" w14:textId="77777777"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14:paraId="1AFBF9E5" w14:textId="77777777"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14:paraId="4FAE886D" w14:textId="77777777"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14:paraId="75B4AD50" w14:textId="77777777"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2F69CF99" w14:textId="77777777"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14:paraId="094DEC0A" w14:textId="77777777"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14:paraId="0D64EBBD" w14:textId="77777777"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14:paraId="73B47CA9" w14:textId="77777777" w:rsidR="0076355C" w:rsidRPr="00142742" w:rsidRDefault="0076355C" w:rsidP="0076355C">
      <w:pPr>
        <w:ind w:left="1134"/>
        <w:jc w:val="both"/>
        <w:rPr>
          <w:szCs w:val="24"/>
        </w:rPr>
      </w:pPr>
    </w:p>
    <w:p w14:paraId="6E1F58C7" w14:textId="77777777"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14:paraId="439DAE06" w14:textId="77777777" w:rsidR="00602A40" w:rsidRPr="009335F7" w:rsidRDefault="00602A40" w:rsidP="00602A40">
      <w:pPr>
        <w:pStyle w:val="Nadpis1"/>
      </w:pPr>
      <w:r w:rsidRPr="00602A40">
        <w:t xml:space="preserve">Ostatní </w:t>
      </w:r>
      <w:r w:rsidRPr="00E63D3C">
        <w:t>u</w:t>
      </w:r>
      <w:r w:rsidR="008F7B6A" w:rsidRPr="00E63D3C">
        <w:t>stanovení</w:t>
      </w:r>
    </w:p>
    <w:p w14:paraId="1329ED08" w14:textId="77777777"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14:paraId="4A76FF02" w14:textId="77777777" w:rsidR="00F604CB" w:rsidRDefault="00F604CB" w:rsidP="00F604CB">
      <w:pPr>
        <w:ind w:left="360"/>
        <w:jc w:val="both"/>
        <w:rPr>
          <w:szCs w:val="24"/>
        </w:rPr>
      </w:pPr>
    </w:p>
    <w:p w14:paraId="5221C4EB" w14:textId="77777777"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14:paraId="748C595D" w14:textId="77777777" w:rsidR="00602A40" w:rsidRDefault="00602A40" w:rsidP="00602A40">
      <w:pPr>
        <w:ind w:left="360"/>
        <w:jc w:val="both"/>
        <w:rPr>
          <w:szCs w:val="24"/>
        </w:rPr>
      </w:pPr>
    </w:p>
    <w:p w14:paraId="474D3780" w14:textId="77777777"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14:paraId="785706EF" w14:textId="77777777" w:rsidR="00C645A9" w:rsidRDefault="00C645A9" w:rsidP="00C645A9">
      <w:pPr>
        <w:ind w:left="360"/>
        <w:jc w:val="both"/>
        <w:rPr>
          <w:szCs w:val="24"/>
        </w:rPr>
      </w:pPr>
    </w:p>
    <w:p w14:paraId="3DB1EC12" w14:textId="77777777"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14:paraId="6DBA4215" w14:textId="77777777" w:rsidR="00A6320F" w:rsidRDefault="00A6320F" w:rsidP="00A6320F">
      <w:pPr>
        <w:pStyle w:val="Nadpis1"/>
      </w:pPr>
      <w:r>
        <w:t>Závěrečná ustanovení</w:t>
      </w:r>
    </w:p>
    <w:p w14:paraId="1D860DC7" w14:textId="77777777"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14:paraId="3ACB3F5E" w14:textId="77777777" w:rsidR="004F7A02" w:rsidRPr="00EC3EE6" w:rsidRDefault="004F7A02" w:rsidP="004F7A02">
      <w:pPr>
        <w:ind w:left="360"/>
        <w:jc w:val="both"/>
        <w:rPr>
          <w:szCs w:val="24"/>
        </w:rPr>
      </w:pPr>
    </w:p>
    <w:p w14:paraId="224ADC35" w14:textId="77777777"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2CEE95AD" w14:textId="77777777" w:rsidR="004F7A02" w:rsidRPr="00EC3EE6" w:rsidRDefault="004F7A02" w:rsidP="004F7A02">
      <w:pPr>
        <w:ind w:left="360"/>
        <w:jc w:val="both"/>
        <w:rPr>
          <w:szCs w:val="24"/>
        </w:rPr>
      </w:pPr>
    </w:p>
    <w:p w14:paraId="57F0DF12" w14:textId="77777777" w:rsidR="004F7A02" w:rsidRPr="00EC3EE6" w:rsidRDefault="004F7A02" w:rsidP="00825E02">
      <w:pPr>
        <w:numPr>
          <w:ilvl w:val="0"/>
          <w:numId w:val="15"/>
        </w:numPr>
        <w:tabs>
          <w:tab w:val="num" w:pos="426"/>
        </w:tabs>
        <w:jc w:val="both"/>
        <w:rPr>
          <w:szCs w:val="24"/>
        </w:rPr>
      </w:pPr>
      <w:r w:rsidRPr="00EC3EE6">
        <w:rPr>
          <w:szCs w:val="24"/>
        </w:rPr>
        <w:lastRenderedPageBreak/>
        <w:t xml:space="preserve">Tuto smlouvu lze měnit, doplnit nebo zrušit pouze písemnými průběžně číslovanými smluvními dodatky, jež musí být jako takové označeny a podepsány oprávněnými zástupci smluvních stran. </w:t>
      </w:r>
    </w:p>
    <w:p w14:paraId="4EAA8B7B" w14:textId="77777777" w:rsidR="004F7A02" w:rsidRPr="00EC3EE6" w:rsidRDefault="004F7A02" w:rsidP="004F7A02">
      <w:pPr>
        <w:jc w:val="both"/>
        <w:rPr>
          <w:szCs w:val="24"/>
        </w:rPr>
      </w:pPr>
    </w:p>
    <w:p w14:paraId="7FB5D4A2" w14:textId="77777777"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14:paraId="7DAB3AB7" w14:textId="77777777" w:rsidR="004F7A02" w:rsidRDefault="004F7A02" w:rsidP="004F7A02">
      <w:pPr>
        <w:jc w:val="both"/>
        <w:rPr>
          <w:szCs w:val="24"/>
        </w:rPr>
      </w:pPr>
    </w:p>
    <w:p w14:paraId="2CF88607" w14:textId="77777777"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14:paraId="553A84A5" w14:textId="77777777" w:rsidR="004F7A02" w:rsidRPr="00EC3EE6" w:rsidRDefault="004F7A02" w:rsidP="004F7A02">
      <w:pPr>
        <w:pStyle w:val="Odstavecseseznamem"/>
        <w:rPr>
          <w:szCs w:val="24"/>
        </w:rPr>
      </w:pPr>
    </w:p>
    <w:p w14:paraId="40FFA06F" w14:textId="77777777"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14:paraId="29BA8AC8" w14:textId="77777777" w:rsidR="009654BE" w:rsidRDefault="009654BE" w:rsidP="009654BE">
      <w:pPr>
        <w:ind w:left="360"/>
        <w:jc w:val="both"/>
        <w:rPr>
          <w:szCs w:val="24"/>
        </w:rPr>
      </w:pPr>
    </w:p>
    <w:p w14:paraId="746AE6EE" w14:textId="72DC58C6" w:rsidR="009654BE" w:rsidRPr="00BB09E6" w:rsidRDefault="009654BE" w:rsidP="009654BE">
      <w:pPr>
        <w:numPr>
          <w:ilvl w:val="0"/>
          <w:numId w:val="15"/>
        </w:numPr>
        <w:jc w:val="both"/>
        <w:rPr>
          <w:szCs w:val="24"/>
        </w:rPr>
      </w:pPr>
      <w:r w:rsidRPr="00BB09E6">
        <w:t xml:space="preserve">Smluvní strany se zavazují podepsat tuto smlouvu platným </w:t>
      </w:r>
      <w:r w:rsidR="0061150C">
        <w:t xml:space="preserve">kvalifikovaným </w:t>
      </w:r>
      <w:r w:rsidRPr="00BB09E6">
        <w:t>elektronickým podpisem, který umožní vyhotovit autorizovanou konverzi tohoto dokumentu. Každá smluvní strana obdrží verzi smlouvy ve formátu .pdf s platnými elektronickými podpisy obou smluvních stran.</w:t>
      </w:r>
    </w:p>
    <w:p w14:paraId="4F026540" w14:textId="77777777" w:rsidR="004F7A02" w:rsidRPr="00EC3EE6" w:rsidRDefault="004F7A02" w:rsidP="004F7A02">
      <w:pPr>
        <w:jc w:val="both"/>
        <w:rPr>
          <w:szCs w:val="24"/>
        </w:rPr>
      </w:pPr>
    </w:p>
    <w:p w14:paraId="29F3277C" w14:textId="77777777"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14:paraId="703E94B7" w14:textId="77777777" w:rsidR="004F7A02" w:rsidRPr="00EC3EE6" w:rsidRDefault="004F7A02" w:rsidP="004F7A02">
      <w:pPr>
        <w:jc w:val="both"/>
        <w:rPr>
          <w:szCs w:val="24"/>
        </w:rPr>
      </w:pPr>
    </w:p>
    <w:p w14:paraId="2BDC1410" w14:textId="77777777"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34FA6CB9" w14:textId="77777777" w:rsidR="004F7A02" w:rsidRDefault="004F7A02" w:rsidP="004F7A02">
      <w:pPr>
        <w:ind w:left="360"/>
        <w:jc w:val="both"/>
        <w:rPr>
          <w:szCs w:val="24"/>
        </w:rPr>
      </w:pPr>
    </w:p>
    <w:p w14:paraId="0629D6EB" w14:textId="77777777"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14:paraId="0E26A375" w14:textId="77777777" w:rsidR="004F7A02" w:rsidRPr="00EC3EE6" w:rsidRDefault="004F7A02" w:rsidP="004F7A02">
      <w:pPr>
        <w:ind w:left="360"/>
        <w:jc w:val="both"/>
        <w:rPr>
          <w:szCs w:val="24"/>
        </w:rPr>
      </w:pPr>
    </w:p>
    <w:p w14:paraId="7B5967D0" w14:textId="77777777"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14:paraId="2FF08C20" w14:textId="77777777" w:rsidR="004F7A02" w:rsidRPr="00EC3EE6" w:rsidRDefault="004F7A02" w:rsidP="004F7A02">
      <w:pPr>
        <w:pStyle w:val="Odstavecseseznamem"/>
        <w:rPr>
          <w:szCs w:val="24"/>
        </w:rPr>
      </w:pPr>
    </w:p>
    <w:p w14:paraId="3A3C8151" w14:textId="77777777"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14:paraId="5050815C" w14:textId="77777777" w:rsidR="00DC6B8A" w:rsidRDefault="00DC6B8A" w:rsidP="0076355C">
      <w:pPr>
        <w:pStyle w:val="ZkladntextIMP"/>
        <w:tabs>
          <w:tab w:val="left" w:pos="5954"/>
        </w:tabs>
        <w:suppressAutoHyphens w:val="0"/>
        <w:spacing w:line="240" w:lineRule="auto"/>
      </w:pPr>
    </w:p>
    <w:p w14:paraId="08EF331E" w14:textId="77777777"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14:paraId="5B88AE5C" w14:textId="77777777" w:rsidR="0076355C" w:rsidRPr="00253D0C" w:rsidRDefault="0076355C" w:rsidP="0076355C">
      <w:pPr>
        <w:pStyle w:val="ZkladntextIMP"/>
        <w:tabs>
          <w:tab w:val="left" w:pos="5954"/>
        </w:tabs>
        <w:suppressAutoHyphens w:val="0"/>
        <w:spacing w:line="240" w:lineRule="auto"/>
        <w:jc w:val="center"/>
        <w:rPr>
          <w:sz w:val="22"/>
          <w:szCs w:val="22"/>
        </w:rPr>
      </w:pPr>
      <w:bookmarkStart w:id="10" w:name="_GoBack"/>
      <w:bookmarkEnd w:id="10"/>
    </w:p>
    <w:p w14:paraId="2595E810" w14:textId="77777777"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14:paraId="02F46783" w14:textId="77777777" w:rsidR="00007BCB" w:rsidRDefault="00007BCB" w:rsidP="0076355C">
      <w:pPr>
        <w:pStyle w:val="Zkladntextodsazen2"/>
        <w:ind w:left="0"/>
        <w:jc w:val="cente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14:paraId="67B973BE" w14:textId="77777777" w:rsidTr="00007BCB">
        <w:trPr>
          <w:trHeight w:val="340"/>
        </w:trPr>
        <w:tc>
          <w:tcPr>
            <w:tcW w:w="4749" w:type="dxa"/>
            <w:vAlign w:val="center"/>
          </w:tcPr>
          <w:p w14:paraId="44D7ADE8" w14:textId="77777777" w:rsidR="0076355C" w:rsidRDefault="0076355C" w:rsidP="00007BCB">
            <w:r>
              <w:t>V Brně dne</w:t>
            </w:r>
          </w:p>
        </w:tc>
        <w:tc>
          <w:tcPr>
            <w:tcW w:w="4750" w:type="dxa"/>
            <w:vAlign w:val="center"/>
          </w:tcPr>
          <w:p w14:paraId="21377613" w14:textId="77777777" w:rsidR="0076355C" w:rsidRDefault="0076355C" w:rsidP="00007BCB">
            <w:r>
              <w:t>V Brně dne</w:t>
            </w:r>
          </w:p>
        </w:tc>
      </w:tr>
      <w:tr w:rsidR="0076355C" w14:paraId="0E1E40D8" w14:textId="77777777" w:rsidTr="00007BCB">
        <w:trPr>
          <w:trHeight w:val="340"/>
        </w:trPr>
        <w:tc>
          <w:tcPr>
            <w:tcW w:w="4749" w:type="dxa"/>
            <w:vAlign w:val="center"/>
          </w:tcPr>
          <w:p w14:paraId="509A2CBE" w14:textId="77777777" w:rsidR="0076355C" w:rsidRDefault="0076355C" w:rsidP="00007BCB">
            <w:r>
              <w:t>Za objednatele</w:t>
            </w:r>
          </w:p>
        </w:tc>
        <w:tc>
          <w:tcPr>
            <w:tcW w:w="4750" w:type="dxa"/>
            <w:vAlign w:val="center"/>
          </w:tcPr>
          <w:p w14:paraId="45B3645E" w14:textId="77777777" w:rsidR="0076355C" w:rsidRDefault="0076355C" w:rsidP="00007BCB">
            <w:r>
              <w:t>Za zhotovitele</w:t>
            </w:r>
          </w:p>
        </w:tc>
      </w:tr>
    </w:tbl>
    <w:p w14:paraId="39AA5804" w14:textId="77777777" w:rsidR="0076355C" w:rsidRDefault="0076355C" w:rsidP="0076355C"/>
    <w:p w14:paraId="3B7DB828" w14:textId="77777777" w:rsidR="00007BCB" w:rsidRDefault="00007BCB" w:rsidP="0076355C"/>
    <w:p w14:paraId="610EB577" w14:textId="77777777" w:rsidR="00007BCB" w:rsidRDefault="00007BCB" w:rsidP="0076355C"/>
    <w:tbl>
      <w:tblPr>
        <w:tblW w:w="0" w:type="auto"/>
        <w:tblLook w:val="04A0" w:firstRow="1" w:lastRow="0" w:firstColumn="1" w:lastColumn="0" w:noHBand="0" w:noVBand="1"/>
      </w:tblPr>
      <w:tblGrid>
        <w:gridCol w:w="4787"/>
        <w:gridCol w:w="4788"/>
      </w:tblGrid>
      <w:tr w:rsidR="00007BCB" w:rsidRPr="00755A55" w14:paraId="67D3333E" w14:textId="77777777" w:rsidTr="00EB6A82">
        <w:tc>
          <w:tcPr>
            <w:tcW w:w="4787" w:type="dxa"/>
          </w:tcPr>
          <w:p w14:paraId="0C547565" w14:textId="77777777" w:rsidR="00007BCB" w:rsidRDefault="00007BCB" w:rsidP="00EB6A82">
            <w:pPr>
              <w:jc w:val="both"/>
            </w:pPr>
            <w:r>
              <w:t>……………………………………..</w:t>
            </w:r>
          </w:p>
        </w:tc>
        <w:tc>
          <w:tcPr>
            <w:tcW w:w="4788" w:type="dxa"/>
          </w:tcPr>
          <w:p w14:paraId="1F284B08" w14:textId="77777777" w:rsidR="00007BCB" w:rsidRDefault="00007BCB" w:rsidP="00EB6A82">
            <w:pPr>
              <w:jc w:val="both"/>
            </w:pPr>
            <w:r>
              <w:t>……………………………………..</w:t>
            </w:r>
          </w:p>
        </w:tc>
      </w:tr>
      <w:tr w:rsidR="00007BCB" w:rsidRPr="00755A55" w14:paraId="53BA2B64" w14:textId="77777777" w:rsidTr="00EB6A82">
        <w:tc>
          <w:tcPr>
            <w:tcW w:w="4787" w:type="dxa"/>
            <w:hideMark/>
          </w:tcPr>
          <w:p w14:paraId="2C61BA5A" w14:textId="77777777" w:rsidR="00007BCB" w:rsidRDefault="00007BCB" w:rsidP="00EB6A82">
            <w:pPr>
              <w:jc w:val="both"/>
              <w:rPr>
                <w:szCs w:val="24"/>
              </w:rPr>
            </w:pPr>
            <w:r>
              <w:rPr>
                <w:szCs w:val="24"/>
              </w:rPr>
              <w:t>za statutární město Brno</w:t>
            </w:r>
          </w:p>
          <w:p w14:paraId="3C36C698" w14:textId="77777777" w:rsidR="00007BCB" w:rsidRDefault="00007BCB" w:rsidP="00EB6A82">
            <w:pPr>
              <w:jc w:val="both"/>
              <w:rPr>
                <w:szCs w:val="24"/>
              </w:rPr>
            </w:pPr>
            <w:r>
              <w:rPr>
                <w:szCs w:val="24"/>
              </w:rPr>
              <w:t>na základě plné moci</w:t>
            </w:r>
          </w:p>
          <w:p w14:paraId="1C6D7C07" w14:textId="77777777"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14:paraId="2F3BE4F9" w14:textId="77777777" w:rsidR="00007BCB" w:rsidRDefault="00007BCB" w:rsidP="00EB6A82">
            <w:pPr>
              <w:jc w:val="both"/>
              <w:rPr>
                <w:szCs w:val="24"/>
              </w:rPr>
            </w:pPr>
            <w:r w:rsidRPr="00755A55">
              <w:rPr>
                <w:szCs w:val="24"/>
              </w:rPr>
              <w:t>obchodní firma</w:t>
            </w:r>
          </w:p>
          <w:p w14:paraId="27CBE26D" w14:textId="77777777"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14:paraId="20B16436" w14:textId="77777777" w:rsidTr="00EB6A82">
        <w:trPr>
          <w:trHeight w:val="291"/>
        </w:trPr>
        <w:tc>
          <w:tcPr>
            <w:tcW w:w="4787" w:type="dxa"/>
            <w:hideMark/>
          </w:tcPr>
          <w:p w14:paraId="281F7339" w14:textId="77777777" w:rsidR="00007BCB" w:rsidRDefault="00007BCB" w:rsidP="00EB6A82">
            <w:pPr>
              <w:jc w:val="both"/>
              <w:rPr>
                <w:szCs w:val="24"/>
              </w:rPr>
            </w:pPr>
            <w:r>
              <w:rPr>
                <w:szCs w:val="24"/>
              </w:rPr>
              <w:t xml:space="preserve">za kterou jedná </w:t>
            </w:r>
          </w:p>
          <w:p w14:paraId="599407A7" w14:textId="77777777" w:rsidR="00007BCB" w:rsidRDefault="00007BCB" w:rsidP="00EB6A82">
            <w:pPr>
              <w:jc w:val="both"/>
              <w:rPr>
                <w:szCs w:val="24"/>
              </w:rPr>
            </w:pPr>
            <w:r w:rsidRPr="00755A55">
              <w:rPr>
                <w:szCs w:val="24"/>
              </w:rPr>
              <w:t xml:space="preserve">Ing. Jakub </w:t>
            </w:r>
            <w:proofErr w:type="spellStart"/>
            <w:r w:rsidRPr="00755A55">
              <w:rPr>
                <w:szCs w:val="24"/>
              </w:rPr>
              <w:t>Kožnárek</w:t>
            </w:r>
            <w:proofErr w:type="spellEnd"/>
          </w:p>
          <w:p w14:paraId="1EF6897B" w14:textId="77777777" w:rsidR="00007BCB" w:rsidRPr="00755A55" w:rsidRDefault="00007BCB" w:rsidP="00EB6A82">
            <w:pPr>
              <w:jc w:val="both"/>
              <w:rPr>
                <w:szCs w:val="24"/>
              </w:rPr>
            </w:pPr>
            <w:r w:rsidRPr="00755A55">
              <w:rPr>
                <w:szCs w:val="24"/>
              </w:rPr>
              <w:t>generální ředitel</w:t>
            </w:r>
          </w:p>
        </w:tc>
        <w:tc>
          <w:tcPr>
            <w:tcW w:w="4788" w:type="dxa"/>
            <w:hideMark/>
          </w:tcPr>
          <w:p w14:paraId="7304F82A" w14:textId="77777777" w:rsidR="00007BCB" w:rsidRPr="00755A55" w:rsidRDefault="00007BCB" w:rsidP="00EB6A82">
            <w:pPr>
              <w:jc w:val="both"/>
              <w:rPr>
                <w:szCs w:val="24"/>
              </w:rPr>
            </w:pPr>
          </w:p>
        </w:tc>
      </w:tr>
    </w:tbl>
    <w:p w14:paraId="4956C54D" w14:textId="77777777"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9D290" w14:textId="77777777" w:rsidR="002B6D1C" w:rsidRDefault="002B6D1C">
      <w:r>
        <w:separator/>
      </w:r>
    </w:p>
  </w:endnote>
  <w:endnote w:type="continuationSeparator" w:id="0">
    <w:p w14:paraId="32F5E25C" w14:textId="77777777" w:rsidR="002B6D1C" w:rsidRDefault="002B6D1C">
      <w:r>
        <w:continuationSeparator/>
      </w:r>
    </w:p>
  </w:endnote>
  <w:endnote w:type="continuationNotice" w:id="1">
    <w:p w14:paraId="3779EEC1" w14:textId="77777777" w:rsidR="002B6D1C" w:rsidRDefault="002B6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325AE" w14:textId="77777777" w:rsidR="002B6D1C" w:rsidRDefault="002B6D1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49796338" w14:textId="77777777" w:rsidR="002B6D1C" w:rsidRDefault="002B6D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8889" w14:textId="77777777" w:rsidR="002B6D1C" w:rsidRDefault="002B6D1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643D4">
      <w:rPr>
        <w:rStyle w:val="slostrnky"/>
        <w:noProof/>
      </w:rPr>
      <w:t>15</w:t>
    </w:r>
    <w:r>
      <w:rPr>
        <w:rStyle w:val="slostrnky"/>
      </w:rPr>
      <w:fldChar w:fldCharType="end"/>
    </w:r>
  </w:p>
  <w:p w14:paraId="1B4ED7D9" w14:textId="77777777" w:rsidR="002B6D1C" w:rsidRDefault="002B6D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771D5" w14:textId="77777777" w:rsidR="002B6D1C" w:rsidRDefault="002B6D1C">
      <w:r>
        <w:separator/>
      </w:r>
    </w:p>
  </w:footnote>
  <w:footnote w:type="continuationSeparator" w:id="0">
    <w:p w14:paraId="1905AB79" w14:textId="77777777" w:rsidR="002B6D1C" w:rsidRDefault="002B6D1C">
      <w:r>
        <w:continuationSeparator/>
      </w:r>
    </w:p>
  </w:footnote>
  <w:footnote w:type="continuationNotice" w:id="1">
    <w:p w14:paraId="23AE20FA" w14:textId="77777777" w:rsidR="002B6D1C" w:rsidRDefault="002B6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BE8D3" w14:textId="77777777" w:rsidR="002B6D1C" w:rsidRDefault="002B6D1C">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7537E" w14:textId="77777777" w:rsidR="002B6D1C" w:rsidRDefault="002B6D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F9B96" w14:textId="77777777" w:rsidR="002B6D1C" w:rsidRDefault="002B6D1C"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0D5C3F1C"/>
    <w:multiLevelType w:val="singleLevel"/>
    <w:tmpl w:val="C8AAAEE0"/>
    <w:lvl w:ilvl="0">
      <w:start w:val="1"/>
      <w:numFmt w:val="decimal"/>
      <w:lvlText w:val="%1."/>
      <w:lvlJc w:val="left"/>
      <w:pPr>
        <w:tabs>
          <w:tab w:val="num" w:pos="372"/>
        </w:tabs>
        <w:ind w:left="372" w:hanging="372"/>
      </w:pPr>
      <w:rPr>
        <w:b/>
      </w:rPr>
    </w:lvl>
  </w:abstractNum>
  <w:abstractNum w:abstractNumId="3">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1">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3">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8">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2">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3">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5">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6">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8">
    <w:nsid w:val="71384310"/>
    <w:multiLevelType w:val="singleLevel"/>
    <w:tmpl w:val="37120C76"/>
    <w:lvl w:ilvl="0">
      <w:start w:val="1"/>
      <w:numFmt w:val="decimal"/>
      <w:lvlText w:val="%1."/>
      <w:lvlJc w:val="left"/>
      <w:pPr>
        <w:tabs>
          <w:tab w:val="num" w:pos="360"/>
        </w:tabs>
        <w:ind w:left="360" w:hanging="360"/>
      </w:pPr>
      <w:rPr>
        <w:b/>
      </w:rPr>
    </w:lvl>
  </w:abstractNum>
  <w:abstractNum w:abstractNumId="29">
    <w:nsid w:val="721E2C89"/>
    <w:multiLevelType w:val="hybridMultilevel"/>
    <w:tmpl w:val="5C48CB6E"/>
    <w:lvl w:ilvl="0" w:tplc="F9F4B536">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3"/>
  </w:num>
  <w:num w:numId="3">
    <w:abstractNumId w:val="9"/>
  </w:num>
  <w:num w:numId="4">
    <w:abstractNumId w:val="12"/>
  </w:num>
  <w:num w:numId="5">
    <w:abstractNumId w:val="19"/>
  </w:num>
  <w:num w:numId="6">
    <w:abstractNumId w:val="24"/>
  </w:num>
  <w:num w:numId="7">
    <w:abstractNumId w:val="30"/>
  </w:num>
  <w:num w:numId="8">
    <w:abstractNumId w:val="26"/>
  </w:num>
  <w:num w:numId="9">
    <w:abstractNumId w:val="3"/>
  </w:num>
  <w:num w:numId="10">
    <w:abstractNumId w:val="4"/>
  </w:num>
  <w:num w:numId="11">
    <w:abstractNumId w:val="29"/>
  </w:num>
  <w:num w:numId="12">
    <w:abstractNumId w:val="22"/>
    <w:lvlOverride w:ilvl="0">
      <w:startOverride w:val="1"/>
    </w:lvlOverride>
  </w:num>
  <w:num w:numId="13">
    <w:abstractNumId w:val="31"/>
  </w:num>
  <w:num w:numId="14">
    <w:abstractNumId w:val="6"/>
  </w:num>
  <w:num w:numId="15">
    <w:abstractNumId w:val="28"/>
    <w:lvlOverride w:ilvl="0">
      <w:startOverride w:val="1"/>
    </w:lvlOverride>
  </w:num>
  <w:num w:numId="16">
    <w:abstractNumId w:val="17"/>
  </w:num>
  <w:num w:numId="17">
    <w:abstractNumId w:val="11"/>
  </w:num>
  <w:num w:numId="18">
    <w:abstractNumId w:val="10"/>
  </w:num>
  <w:num w:numId="19">
    <w:abstractNumId w:val="14"/>
  </w:num>
  <w:num w:numId="20">
    <w:abstractNumId w:val="23"/>
  </w:num>
  <w:num w:numId="21">
    <w:abstractNumId w:val="0"/>
  </w:num>
  <w:num w:numId="22">
    <w:abstractNumId w:val="27"/>
  </w:num>
  <w:num w:numId="23">
    <w:abstractNumId w:val="8"/>
  </w:num>
  <w:num w:numId="24">
    <w:abstractNumId w:val="1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num>
  <w:num w:numId="29">
    <w:abstractNumId w:val="21"/>
  </w:num>
  <w:num w:numId="30">
    <w:abstractNumId w:val="1"/>
  </w:num>
  <w:num w:numId="31">
    <w:abstractNumId w:val="25"/>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0"/>
  </w:num>
  <w:num w:numId="35">
    <w:abstractNumId w:val="15"/>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2"/>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b8gwXZg0CDTHoTmyrPDPd+kdeUU=" w:salt="lWXhs88cTWc6u0L7TC/NVg=="/>
  <w:defaultTabStop w:val="708"/>
  <w:hyphenationZone w:val="425"/>
  <w:characterSpacingControl w:val="doNotCompress"/>
  <w:footnotePr>
    <w:numStart w:val="0"/>
    <w:numRestart w:val="eachPage"/>
    <w:footnote w:id="-1"/>
    <w:footnote w:id="0"/>
    <w:footnote w:id="1"/>
  </w:footnotePr>
  <w:endnotePr>
    <w:numFmt w:val="decimal"/>
    <w:numStart w:val="0"/>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16CF7"/>
    <w:rsid w:val="00021D4A"/>
    <w:rsid w:val="00030FCD"/>
    <w:rsid w:val="00042D47"/>
    <w:rsid w:val="00052C39"/>
    <w:rsid w:val="00054079"/>
    <w:rsid w:val="000754C6"/>
    <w:rsid w:val="00080100"/>
    <w:rsid w:val="000836EA"/>
    <w:rsid w:val="000918A5"/>
    <w:rsid w:val="00092AA2"/>
    <w:rsid w:val="000A2319"/>
    <w:rsid w:val="000A58B8"/>
    <w:rsid w:val="000B3830"/>
    <w:rsid w:val="000C1075"/>
    <w:rsid w:val="000C7E8A"/>
    <w:rsid w:val="000D5BD0"/>
    <w:rsid w:val="000D63CA"/>
    <w:rsid w:val="000E16B0"/>
    <w:rsid w:val="000E51FE"/>
    <w:rsid w:val="000F019B"/>
    <w:rsid w:val="000F32CE"/>
    <w:rsid w:val="001109A2"/>
    <w:rsid w:val="0011393E"/>
    <w:rsid w:val="00113BFD"/>
    <w:rsid w:val="001407A3"/>
    <w:rsid w:val="00150743"/>
    <w:rsid w:val="001527B3"/>
    <w:rsid w:val="00166E71"/>
    <w:rsid w:val="00170611"/>
    <w:rsid w:val="00170D37"/>
    <w:rsid w:val="00171980"/>
    <w:rsid w:val="00173E7D"/>
    <w:rsid w:val="001770DE"/>
    <w:rsid w:val="00181079"/>
    <w:rsid w:val="00181BA5"/>
    <w:rsid w:val="00183F44"/>
    <w:rsid w:val="0018776A"/>
    <w:rsid w:val="001C0C19"/>
    <w:rsid w:val="001C46FD"/>
    <w:rsid w:val="001D2820"/>
    <w:rsid w:val="001D3900"/>
    <w:rsid w:val="001D6AF1"/>
    <w:rsid w:val="001F7745"/>
    <w:rsid w:val="002078AA"/>
    <w:rsid w:val="00211012"/>
    <w:rsid w:val="00217125"/>
    <w:rsid w:val="002211DD"/>
    <w:rsid w:val="0022151C"/>
    <w:rsid w:val="002223C1"/>
    <w:rsid w:val="00227CC4"/>
    <w:rsid w:val="002307D5"/>
    <w:rsid w:val="00234B36"/>
    <w:rsid w:val="00236C72"/>
    <w:rsid w:val="00245C11"/>
    <w:rsid w:val="00246A89"/>
    <w:rsid w:val="00252F21"/>
    <w:rsid w:val="002569F2"/>
    <w:rsid w:val="00275F69"/>
    <w:rsid w:val="0028085F"/>
    <w:rsid w:val="002A2D44"/>
    <w:rsid w:val="002A468D"/>
    <w:rsid w:val="002A57F3"/>
    <w:rsid w:val="002A77CB"/>
    <w:rsid w:val="002A7C35"/>
    <w:rsid w:val="002B4971"/>
    <w:rsid w:val="002B6D1C"/>
    <w:rsid w:val="002B6DE6"/>
    <w:rsid w:val="002C1C71"/>
    <w:rsid w:val="002C709B"/>
    <w:rsid w:val="002C75CF"/>
    <w:rsid w:val="002D0F87"/>
    <w:rsid w:val="002D7127"/>
    <w:rsid w:val="002E35C0"/>
    <w:rsid w:val="002E5CD2"/>
    <w:rsid w:val="00310344"/>
    <w:rsid w:val="00343435"/>
    <w:rsid w:val="003473CA"/>
    <w:rsid w:val="003501E0"/>
    <w:rsid w:val="00355C19"/>
    <w:rsid w:val="003562DB"/>
    <w:rsid w:val="003635FF"/>
    <w:rsid w:val="003643D4"/>
    <w:rsid w:val="00371123"/>
    <w:rsid w:val="00380A0E"/>
    <w:rsid w:val="00381955"/>
    <w:rsid w:val="003830F7"/>
    <w:rsid w:val="0038699A"/>
    <w:rsid w:val="00386D21"/>
    <w:rsid w:val="00387DA5"/>
    <w:rsid w:val="00391B22"/>
    <w:rsid w:val="00392E54"/>
    <w:rsid w:val="00397E30"/>
    <w:rsid w:val="003C4B2D"/>
    <w:rsid w:val="003C52B1"/>
    <w:rsid w:val="003C746A"/>
    <w:rsid w:val="003D2BAB"/>
    <w:rsid w:val="003E067D"/>
    <w:rsid w:val="003E1A37"/>
    <w:rsid w:val="003F4CC5"/>
    <w:rsid w:val="00402F8E"/>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C22A6"/>
    <w:rsid w:val="005D0189"/>
    <w:rsid w:val="005D13C0"/>
    <w:rsid w:val="005E025D"/>
    <w:rsid w:val="005E0921"/>
    <w:rsid w:val="005F4FC7"/>
    <w:rsid w:val="0060137D"/>
    <w:rsid w:val="00602A40"/>
    <w:rsid w:val="0061150C"/>
    <w:rsid w:val="00615866"/>
    <w:rsid w:val="00617776"/>
    <w:rsid w:val="00624B44"/>
    <w:rsid w:val="00637457"/>
    <w:rsid w:val="006435AF"/>
    <w:rsid w:val="00644DC2"/>
    <w:rsid w:val="00651DF8"/>
    <w:rsid w:val="00652B6D"/>
    <w:rsid w:val="006546CB"/>
    <w:rsid w:val="00655513"/>
    <w:rsid w:val="006557A2"/>
    <w:rsid w:val="00673702"/>
    <w:rsid w:val="00685BB2"/>
    <w:rsid w:val="00694E1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04747"/>
    <w:rsid w:val="00714307"/>
    <w:rsid w:val="00715E44"/>
    <w:rsid w:val="00726B9B"/>
    <w:rsid w:val="0073201A"/>
    <w:rsid w:val="0073270F"/>
    <w:rsid w:val="00735D18"/>
    <w:rsid w:val="00740F0E"/>
    <w:rsid w:val="00744DBD"/>
    <w:rsid w:val="007504A8"/>
    <w:rsid w:val="007605E4"/>
    <w:rsid w:val="00760692"/>
    <w:rsid w:val="00760C46"/>
    <w:rsid w:val="0076162E"/>
    <w:rsid w:val="00762B97"/>
    <w:rsid w:val="0076355C"/>
    <w:rsid w:val="00771290"/>
    <w:rsid w:val="00774B9B"/>
    <w:rsid w:val="007755E9"/>
    <w:rsid w:val="00776111"/>
    <w:rsid w:val="00781B98"/>
    <w:rsid w:val="00781D45"/>
    <w:rsid w:val="00786E43"/>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8190B"/>
    <w:rsid w:val="008866F0"/>
    <w:rsid w:val="00893BCA"/>
    <w:rsid w:val="008A4160"/>
    <w:rsid w:val="008A57AE"/>
    <w:rsid w:val="008B18AA"/>
    <w:rsid w:val="008C19C7"/>
    <w:rsid w:val="008D1CB5"/>
    <w:rsid w:val="008D654D"/>
    <w:rsid w:val="008D6781"/>
    <w:rsid w:val="008E6985"/>
    <w:rsid w:val="008F7B6A"/>
    <w:rsid w:val="0090160E"/>
    <w:rsid w:val="00912B0F"/>
    <w:rsid w:val="0091390E"/>
    <w:rsid w:val="00914136"/>
    <w:rsid w:val="00920C42"/>
    <w:rsid w:val="00921845"/>
    <w:rsid w:val="0093209F"/>
    <w:rsid w:val="00934D45"/>
    <w:rsid w:val="00961788"/>
    <w:rsid w:val="00964D7A"/>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5DC4"/>
    <w:rsid w:val="00A06872"/>
    <w:rsid w:val="00A10A1F"/>
    <w:rsid w:val="00A11F31"/>
    <w:rsid w:val="00A131D6"/>
    <w:rsid w:val="00A143AB"/>
    <w:rsid w:val="00A175D8"/>
    <w:rsid w:val="00A32DCD"/>
    <w:rsid w:val="00A3409F"/>
    <w:rsid w:val="00A43F6E"/>
    <w:rsid w:val="00A46D24"/>
    <w:rsid w:val="00A624BC"/>
    <w:rsid w:val="00A6320F"/>
    <w:rsid w:val="00A71606"/>
    <w:rsid w:val="00A77CE3"/>
    <w:rsid w:val="00A937E4"/>
    <w:rsid w:val="00A94615"/>
    <w:rsid w:val="00A96650"/>
    <w:rsid w:val="00AA05C2"/>
    <w:rsid w:val="00AB3ED3"/>
    <w:rsid w:val="00AC3239"/>
    <w:rsid w:val="00AC7464"/>
    <w:rsid w:val="00B0427D"/>
    <w:rsid w:val="00B14C72"/>
    <w:rsid w:val="00B26EAE"/>
    <w:rsid w:val="00B34725"/>
    <w:rsid w:val="00B356E7"/>
    <w:rsid w:val="00B50134"/>
    <w:rsid w:val="00B5462F"/>
    <w:rsid w:val="00B56A85"/>
    <w:rsid w:val="00B61D80"/>
    <w:rsid w:val="00B6769E"/>
    <w:rsid w:val="00B67D49"/>
    <w:rsid w:val="00B7475A"/>
    <w:rsid w:val="00B76F91"/>
    <w:rsid w:val="00B90572"/>
    <w:rsid w:val="00BB09E6"/>
    <w:rsid w:val="00BB15C8"/>
    <w:rsid w:val="00BC3F60"/>
    <w:rsid w:val="00BC3F75"/>
    <w:rsid w:val="00BC4C9A"/>
    <w:rsid w:val="00BD5E75"/>
    <w:rsid w:val="00C114E6"/>
    <w:rsid w:val="00C202D1"/>
    <w:rsid w:val="00C33EB9"/>
    <w:rsid w:val="00C36507"/>
    <w:rsid w:val="00C40B6E"/>
    <w:rsid w:val="00C4403A"/>
    <w:rsid w:val="00C46813"/>
    <w:rsid w:val="00C536AC"/>
    <w:rsid w:val="00C645A9"/>
    <w:rsid w:val="00C65702"/>
    <w:rsid w:val="00C66479"/>
    <w:rsid w:val="00C7382F"/>
    <w:rsid w:val="00C77736"/>
    <w:rsid w:val="00C8427E"/>
    <w:rsid w:val="00C8502C"/>
    <w:rsid w:val="00C93F9F"/>
    <w:rsid w:val="00CA3219"/>
    <w:rsid w:val="00CA3B73"/>
    <w:rsid w:val="00CA5519"/>
    <w:rsid w:val="00CA7442"/>
    <w:rsid w:val="00CB2670"/>
    <w:rsid w:val="00CC15B3"/>
    <w:rsid w:val="00CD39C2"/>
    <w:rsid w:val="00CD4003"/>
    <w:rsid w:val="00CD7DAF"/>
    <w:rsid w:val="00CE57A9"/>
    <w:rsid w:val="00CF4B1D"/>
    <w:rsid w:val="00CF55B9"/>
    <w:rsid w:val="00D01754"/>
    <w:rsid w:val="00D10C5A"/>
    <w:rsid w:val="00D118BA"/>
    <w:rsid w:val="00D1226E"/>
    <w:rsid w:val="00D226F3"/>
    <w:rsid w:val="00D372F4"/>
    <w:rsid w:val="00D5419B"/>
    <w:rsid w:val="00D545B0"/>
    <w:rsid w:val="00D74D5A"/>
    <w:rsid w:val="00D75943"/>
    <w:rsid w:val="00D75A15"/>
    <w:rsid w:val="00D76433"/>
    <w:rsid w:val="00D85485"/>
    <w:rsid w:val="00DA123E"/>
    <w:rsid w:val="00DA2044"/>
    <w:rsid w:val="00DC1802"/>
    <w:rsid w:val="00DC6B8A"/>
    <w:rsid w:val="00DE1061"/>
    <w:rsid w:val="00DF3162"/>
    <w:rsid w:val="00E04721"/>
    <w:rsid w:val="00E10321"/>
    <w:rsid w:val="00E170DA"/>
    <w:rsid w:val="00E24154"/>
    <w:rsid w:val="00E24F13"/>
    <w:rsid w:val="00E50F60"/>
    <w:rsid w:val="00E53686"/>
    <w:rsid w:val="00E6182D"/>
    <w:rsid w:val="00E63D3C"/>
    <w:rsid w:val="00E71E5A"/>
    <w:rsid w:val="00E73788"/>
    <w:rsid w:val="00E87D33"/>
    <w:rsid w:val="00E92F45"/>
    <w:rsid w:val="00E961F9"/>
    <w:rsid w:val="00EA25BA"/>
    <w:rsid w:val="00EA46DC"/>
    <w:rsid w:val="00EB6A82"/>
    <w:rsid w:val="00ED5E8B"/>
    <w:rsid w:val="00EE5A2B"/>
    <w:rsid w:val="00EF21DA"/>
    <w:rsid w:val="00EF3943"/>
    <w:rsid w:val="00EF7C31"/>
    <w:rsid w:val="00F0021E"/>
    <w:rsid w:val="00F0587B"/>
    <w:rsid w:val="00F06E5D"/>
    <w:rsid w:val="00F0767C"/>
    <w:rsid w:val="00F1079C"/>
    <w:rsid w:val="00F208E4"/>
    <w:rsid w:val="00F3486A"/>
    <w:rsid w:val="00F35725"/>
    <w:rsid w:val="00F604CB"/>
    <w:rsid w:val="00F61C9F"/>
    <w:rsid w:val="00F65C84"/>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9E2FA-8B50-4138-9552-5F001C9F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6198</Words>
  <Characters>36575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3</cp:revision>
  <cp:lastPrinted>2017-07-11T09:54:00Z</cp:lastPrinted>
  <dcterms:created xsi:type="dcterms:W3CDTF">2021-10-15T08:26:00Z</dcterms:created>
  <dcterms:modified xsi:type="dcterms:W3CDTF">2021-10-18T09:55:00Z</dcterms:modified>
</cp:coreProperties>
</file>